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A808B" w14:textId="77777777" w:rsidR="00D76ACB" w:rsidRDefault="00301358">
      <w:pPr>
        <w:pStyle w:val="BodyText"/>
        <w:spacing w:before="91" w:line="235" w:lineRule="auto"/>
        <w:ind w:left="1170"/>
      </w:pPr>
      <w:r>
        <w:rPr>
          <w:noProof/>
          <w:lang w:bidi="ar-SA"/>
        </w:rPr>
        <w:drawing>
          <wp:anchor distT="0" distB="0" distL="0" distR="0" simplePos="0" relativeHeight="251658240" behindDoc="0" locked="0" layoutInCell="1" allowOverlap="1" wp14:anchorId="03A445CF" wp14:editId="5016BBF6">
            <wp:simplePos x="0" y="0"/>
            <wp:positionH relativeFrom="page">
              <wp:posOffset>457200</wp:posOffset>
            </wp:positionH>
            <wp:positionV relativeFrom="paragraph">
              <wp:posOffset>20227</wp:posOffset>
            </wp:positionV>
            <wp:extent cx="542925" cy="5429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542925" cy="542925"/>
                    </a:xfrm>
                    <a:prstGeom prst="rect">
                      <a:avLst/>
                    </a:prstGeom>
                  </pic:spPr>
                </pic:pic>
              </a:graphicData>
            </a:graphic>
          </wp:anchor>
        </w:drawing>
      </w:r>
      <w:r>
        <w:rPr>
          <w:b/>
          <w:color w:val="333333"/>
        </w:rPr>
        <w:t xml:space="preserve">Vision </w:t>
      </w:r>
      <w:r>
        <w:rPr>
          <w:color w:val="333333"/>
        </w:rPr>
        <w:t>- St. Louis Public Schools is the district of choice for families in the St. Louis region that provides a world-class education and is nationally recognized as a leader in student achievement and teacher quality.</w:t>
      </w:r>
    </w:p>
    <w:p w14:paraId="57323647" w14:textId="77777777" w:rsidR="00D76ACB" w:rsidRDefault="00301358">
      <w:pPr>
        <w:pStyle w:val="BodyText"/>
        <w:ind w:left="1170"/>
      </w:pPr>
      <w:r>
        <w:rPr>
          <w:b/>
          <w:color w:val="333333"/>
        </w:rPr>
        <w:t xml:space="preserve">Mission </w:t>
      </w:r>
      <w:r>
        <w:rPr>
          <w:color w:val="333333"/>
        </w:rPr>
        <w:t>- We will provide a quality education for all students and enable them to realize their full intellectual potential.</w:t>
      </w:r>
    </w:p>
    <w:p w14:paraId="3C591D35" w14:textId="77777777" w:rsidR="00D76ACB" w:rsidRDefault="00D76ACB">
      <w:pPr>
        <w:spacing w:before="7"/>
        <w:rPr>
          <w:sz w:val="25"/>
        </w:rPr>
      </w:pPr>
    </w:p>
    <w:p w14:paraId="41C244CF" w14:textId="77777777" w:rsidR="00D76ACB" w:rsidRDefault="00301358">
      <w:pPr>
        <w:spacing w:before="1"/>
        <w:ind w:left="4952" w:right="2566" w:hanging="2366"/>
        <w:rPr>
          <w:b/>
          <w:sz w:val="34"/>
        </w:rPr>
      </w:pPr>
      <w:r>
        <w:rPr>
          <w:b/>
          <w:sz w:val="34"/>
        </w:rPr>
        <w:t xml:space="preserve">St. Louis Public Schools – Blended Learning Weekly/Bi-Weekly Planner </w:t>
      </w:r>
    </w:p>
    <w:p w14:paraId="54D688C6" w14:textId="77777777" w:rsidR="00D76ACB" w:rsidRDefault="00D76ACB">
      <w:pPr>
        <w:spacing w:before="8"/>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D76ACB" w14:paraId="7A86DFC3" w14:textId="77777777">
        <w:trPr>
          <w:trHeight w:val="435"/>
        </w:trPr>
        <w:tc>
          <w:tcPr>
            <w:tcW w:w="1345" w:type="dxa"/>
            <w:shd w:val="clear" w:color="auto" w:fill="DEEAF6"/>
          </w:tcPr>
          <w:p w14:paraId="4549EA06" w14:textId="77777777" w:rsidR="00D76ACB" w:rsidRDefault="00301358">
            <w:pPr>
              <w:pStyle w:val="TableParagraph"/>
              <w:spacing w:before="102"/>
              <w:ind w:left="105"/>
              <w:rPr>
                <w:b/>
                <w:sz w:val="20"/>
              </w:rPr>
            </w:pPr>
            <w:r>
              <w:rPr>
                <w:b/>
                <w:sz w:val="20"/>
              </w:rPr>
              <w:t>Name</w:t>
            </w:r>
          </w:p>
        </w:tc>
        <w:tc>
          <w:tcPr>
            <w:tcW w:w="4051" w:type="dxa"/>
          </w:tcPr>
          <w:p w14:paraId="3FA3B6B4" w14:textId="3E244E36" w:rsidR="00D76ACB" w:rsidRPr="00F55F44" w:rsidRDefault="00F55F44">
            <w:pPr>
              <w:pStyle w:val="TableParagraph"/>
            </w:pPr>
            <w:r>
              <w:rPr>
                <w:rFonts w:ascii="Times New Roman"/>
                <w:sz w:val="18"/>
              </w:rPr>
              <w:t xml:space="preserve"> </w:t>
            </w:r>
            <w:r w:rsidR="001333C6">
              <w:rPr>
                <w:rFonts w:ascii="Times New Roman"/>
                <w:sz w:val="18"/>
              </w:rPr>
              <w:t>Jane Kahmann</w:t>
            </w:r>
          </w:p>
        </w:tc>
        <w:tc>
          <w:tcPr>
            <w:tcW w:w="1440" w:type="dxa"/>
            <w:shd w:val="clear" w:color="auto" w:fill="DEEAF6"/>
          </w:tcPr>
          <w:p w14:paraId="06A4FF05" w14:textId="77777777" w:rsidR="00D76ACB" w:rsidRDefault="00301358">
            <w:pPr>
              <w:pStyle w:val="TableParagraph"/>
              <w:spacing w:before="102"/>
              <w:ind w:left="106"/>
              <w:rPr>
                <w:b/>
                <w:sz w:val="20"/>
              </w:rPr>
            </w:pPr>
            <w:r>
              <w:rPr>
                <w:b/>
                <w:sz w:val="20"/>
              </w:rPr>
              <w:t>Grade</w:t>
            </w:r>
          </w:p>
        </w:tc>
        <w:tc>
          <w:tcPr>
            <w:tcW w:w="3329" w:type="dxa"/>
          </w:tcPr>
          <w:p w14:paraId="02D81E50" w14:textId="3A4291B6" w:rsidR="00D76ACB" w:rsidRPr="00F55F44" w:rsidRDefault="001333C6">
            <w:pPr>
              <w:pStyle w:val="TableParagraph"/>
            </w:pPr>
            <w:r>
              <w:t>3</w:t>
            </w:r>
            <w:r w:rsidRPr="001333C6">
              <w:rPr>
                <w:vertAlign w:val="superscript"/>
              </w:rPr>
              <w:t>rd</w:t>
            </w:r>
            <w:r>
              <w:t xml:space="preserve"> and 6th</w:t>
            </w:r>
          </w:p>
        </w:tc>
        <w:tc>
          <w:tcPr>
            <w:tcW w:w="1439" w:type="dxa"/>
            <w:shd w:val="clear" w:color="auto" w:fill="DEEAF6"/>
          </w:tcPr>
          <w:p w14:paraId="380F9F15" w14:textId="77777777" w:rsidR="00D76ACB" w:rsidRDefault="00301358">
            <w:pPr>
              <w:pStyle w:val="TableParagraph"/>
              <w:spacing w:before="102"/>
              <w:ind w:left="108"/>
              <w:rPr>
                <w:b/>
                <w:sz w:val="20"/>
              </w:rPr>
            </w:pPr>
            <w:r>
              <w:rPr>
                <w:b/>
                <w:sz w:val="20"/>
              </w:rPr>
              <w:t>Subject</w:t>
            </w:r>
          </w:p>
        </w:tc>
        <w:tc>
          <w:tcPr>
            <w:tcW w:w="2795" w:type="dxa"/>
          </w:tcPr>
          <w:p w14:paraId="4A56AF10" w14:textId="25A60002" w:rsidR="00D76ACB" w:rsidRPr="00F55F44" w:rsidRDefault="00680FA3">
            <w:pPr>
              <w:pStyle w:val="TableParagraph"/>
            </w:pPr>
            <w:r w:rsidRPr="00F55F44">
              <w:t xml:space="preserve"> ESOL</w:t>
            </w:r>
          </w:p>
        </w:tc>
      </w:tr>
      <w:tr w:rsidR="00D76ACB" w14:paraId="2C9E768E" w14:textId="77777777">
        <w:trPr>
          <w:trHeight w:val="430"/>
        </w:trPr>
        <w:tc>
          <w:tcPr>
            <w:tcW w:w="1345" w:type="dxa"/>
            <w:shd w:val="clear" w:color="auto" w:fill="DEEAF6"/>
          </w:tcPr>
          <w:p w14:paraId="23432BB6" w14:textId="77777777" w:rsidR="00D76ACB" w:rsidRDefault="00301358">
            <w:pPr>
              <w:pStyle w:val="TableParagraph"/>
              <w:spacing w:before="102"/>
              <w:ind w:left="105"/>
              <w:rPr>
                <w:b/>
                <w:sz w:val="20"/>
              </w:rPr>
            </w:pPr>
            <w:r>
              <w:rPr>
                <w:b/>
                <w:sz w:val="20"/>
              </w:rPr>
              <w:t>Week of</w:t>
            </w:r>
          </w:p>
        </w:tc>
        <w:tc>
          <w:tcPr>
            <w:tcW w:w="4051" w:type="dxa"/>
          </w:tcPr>
          <w:p w14:paraId="62F09FEF" w14:textId="6C5D9C4D" w:rsidR="00D76ACB" w:rsidRPr="00F55F44" w:rsidRDefault="001333C6">
            <w:pPr>
              <w:pStyle w:val="TableParagraph"/>
            </w:pPr>
            <w:r>
              <w:t>Oct. 12 – Oct. 15</w:t>
            </w:r>
          </w:p>
        </w:tc>
        <w:tc>
          <w:tcPr>
            <w:tcW w:w="1440" w:type="dxa"/>
            <w:shd w:val="clear" w:color="auto" w:fill="DEEAF6"/>
          </w:tcPr>
          <w:p w14:paraId="44348437" w14:textId="77777777" w:rsidR="00D76ACB" w:rsidRDefault="00301358">
            <w:pPr>
              <w:pStyle w:val="TableParagraph"/>
              <w:spacing w:before="102"/>
              <w:ind w:left="106"/>
              <w:rPr>
                <w:b/>
                <w:sz w:val="20"/>
              </w:rPr>
            </w:pPr>
            <w:r>
              <w:rPr>
                <w:b/>
                <w:sz w:val="20"/>
              </w:rPr>
              <w:t>Topic</w:t>
            </w:r>
          </w:p>
        </w:tc>
        <w:tc>
          <w:tcPr>
            <w:tcW w:w="3329" w:type="dxa"/>
          </w:tcPr>
          <w:p w14:paraId="2DC11D81" w14:textId="090D72DC" w:rsidR="00D76ACB" w:rsidRPr="00F55F44" w:rsidRDefault="006D328B">
            <w:pPr>
              <w:pStyle w:val="TableParagraph"/>
            </w:pPr>
            <w:r>
              <w:t>Goal Setting / Benchmark Testing</w:t>
            </w:r>
          </w:p>
        </w:tc>
        <w:tc>
          <w:tcPr>
            <w:tcW w:w="1439" w:type="dxa"/>
            <w:shd w:val="clear" w:color="auto" w:fill="DEEAF6"/>
          </w:tcPr>
          <w:p w14:paraId="6495AA70" w14:textId="77777777" w:rsidR="00D76ACB" w:rsidRDefault="00301358">
            <w:pPr>
              <w:pStyle w:val="TableParagraph"/>
              <w:spacing w:before="102"/>
              <w:ind w:left="108"/>
              <w:rPr>
                <w:b/>
                <w:sz w:val="20"/>
              </w:rPr>
            </w:pPr>
            <w:r>
              <w:rPr>
                <w:b/>
                <w:sz w:val="20"/>
              </w:rPr>
              <w:t>Link to Tracker</w:t>
            </w:r>
          </w:p>
        </w:tc>
        <w:tc>
          <w:tcPr>
            <w:tcW w:w="2795" w:type="dxa"/>
          </w:tcPr>
          <w:p w14:paraId="5CB87CF4" w14:textId="3166C32B" w:rsidR="00D76ACB" w:rsidRPr="00F55F44" w:rsidRDefault="00D76ACB" w:rsidP="006D328B">
            <w:pPr>
              <w:pStyle w:val="TableParagraph"/>
              <w:spacing w:before="97"/>
            </w:pPr>
            <w:bookmarkStart w:id="0" w:name="_GoBack"/>
            <w:bookmarkEnd w:id="0"/>
          </w:p>
        </w:tc>
      </w:tr>
    </w:tbl>
    <w:p w14:paraId="5780CC98" w14:textId="77777777" w:rsidR="00D76ACB" w:rsidRDefault="00D76ACB">
      <w:pPr>
        <w:spacing w:before="10" w:after="1"/>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1"/>
        <w:gridCol w:w="6707"/>
        <w:gridCol w:w="6077"/>
      </w:tblGrid>
      <w:tr w:rsidR="00D76ACB" w14:paraId="433A90BD" w14:textId="77777777">
        <w:trPr>
          <w:trHeight w:val="315"/>
        </w:trPr>
        <w:tc>
          <w:tcPr>
            <w:tcW w:w="14405" w:type="dxa"/>
            <w:gridSpan w:val="3"/>
            <w:shd w:val="clear" w:color="auto" w:fill="D9D9D9"/>
          </w:tcPr>
          <w:p w14:paraId="0335D50A" w14:textId="77777777" w:rsidR="00D76ACB" w:rsidRDefault="00301358">
            <w:pPr>
              <w:pStyle w:val="TableParagraph"/>
              <w:ind w:left="5985" w:right="5985"/>
              <w:jc w:val="center"/>
              <w:rPr>
                <w:b/>
                <w:sz w:val="24"/>
              </w:rPr>
            </w:pPr>
            <w:r>
              <w:rPr>
                <w:b/>
                <w:sz w:val="24"/>
              </w:rPr>
              <w:t>Planning and Preparation</w:t>
            </w:r>
          </w:p>
        </w:tc>
      </w:tr>
      <w:tr w:rsidR="00D76ACB" w14:paraId="08AEFCC9" w14:textId="77777777">
        <w:trPr>
          <w:trHeight w:val="680"/>
        </w:trPr>
        <w:tc>
          <w:tcPr>
            <w:tcW w:w="14405" w:type="dxa"/>
            <w:gridSpan w:val="3"/>
            <w:shd w:val="clear" w:color="auto" w:fill="D9D9D9"/>
          </w:tcPr>
          <w:p w14:paraId="38CF6DAB" w14:textId="77777777" w:rsidR="00D76ACB" w:rsidRDefault="00301358">
            <w:pPr>
              <w:pStyle w:val="TableParagraph"/>
              <w:spacing w:before="9" w:line="226" w:lineRule="exact"/>
              <w:ind w:left="105"/>
              <w:rPr>
                <w:sz w:val="20"/>
              </w:rPr>
            </w:pPr>
            <w:r>
              <w:rPr>
                <w:b/>
                <w:sz w:val="20"/>
              </w:rPr>
              <w:t xml:space="preserve">Cultural Context: </w:t>
            </w:r>
            <w:r>
              <w:rPr>
                <w:sz w:val="20"/>
              </w:rPr>
              <w:t>Overarching lesson design based on student’s individual needs and learning styles. The teacher should consider and honor the unique cultural differences of the student population when selecting content, process, products, the learning environment. The use of ongoing assessment and flexible grouping is an effort to establish a safe and supportive learning environment. It is critically important to ensure every learner is able to access grade level curriculum and resources.</w:t>
            </w:r>
          </w:p>
        </w:tc>
      </w:tr>
      <w:tr w:rsidR="00D76ACB" w14:paraId="1C53CE71" w14:textId="77777777">
        <w:trPr>
          <w:trHeight w:val="498"/>
        </w:trPr>
        <w:tc>
          <w:tcPr>
            <w:tcW w:w="1621" w:type="dxa"/>
            <w:vMerge w:val="restart"/>
            <w:shd w:val="clear" w:color="auto" w:fill="D9D9D9"/>
          </w:tcPr>
          <w:p w14:paraId="3C245F52" w14:textId="77777777" w:rsidR="00364A46" w:rsidRDefault="00364A46" w:rsidP="00364A46">
            <w:pPr>
              <w:pStyle w:val="TableParagraph"/>
              <w:spacing w:line="237" w:lineRule="auto"/>
              <w:ind w:right="172"/>
              <w:jc w:val="center"/>
              <w:rPr>
                <w:b/>
                <w:sz w:val="20"/>
              </w:rPr>
            </w:pPr>
            <w:r>
              <w:rPr>
                <w:b/>
                <w:sz w:val="20"/>
              </w:rPr>
              <w:t>Standards Based Objective(s)</w:t>
            </w:r>
          </w:p>
          <w:p w14:paraId="5A699E62" w14:textId="77777777" w:rsidR="00D76ACB" w:rsidRPr="00364A46" w:rsidRDefault="004776E0" w:rsidP="00FD1749">
            <w:pPr>
              <w:pStyle w:val="TableParagraph"/>
              <w:spacing w:line="237" w:lineRule="auto"/>
              <w:ind w:right="172"/>
              <w:jc w:val="center"/>
              <w:rPr>
                <w:color w:val="002060"/>
                <w:sz w:val="16"/>
              </w:rPr>
            </w:pPr>
            <w:r>
              <w:rPr>
                <w:color w:val="002060"/>
                <w:sz w:val="16"/>
              </w:rPr>
              <w:t xml:space="preserve">Long term goal </w:t>
            </w:r>
            <w:r w:rsidR="00FD1749">
              <w:rPr>
                <w:color w:val="002060"/>
                <w:sz w:val="16"/>
              </w:rPr>
              <w:t xml:space="preserve">about what </w:t>
            </w:r>
            <w:r w:rsidRPr="004776E0">
              <w:rPr>
                <w:color w:val="002060"/>
                <w:sz w:val="16"/>
              </w:rPr>
              <w:t xml:space="preserve">students </w:t>
            </w:r>
            <w:r w:rsidR="00FD1749">
              <w:rPr>
                <w:color w:val="002060"/>
                <w:sz w:val="16"/>
              </w:rPr>
              <w:t xml:space="preserve">will know and </w:t>
            </w:r>
            <w:r w:rsidRPr="004776E0">
              <w:rPr>
                <w:color w:val="002060"/>
                <w:sz w:val="16"/>
              </w:rPr>
              <w:t xml:space="preserve">be able to do at the end of a </w:t>
            </w:r>
            <w:r w:rsidR="00FD1749">
              <w:rPr>
                <w:color w:val="002060"/>
                <w:sz w:val="16"/>
              </w:rPr>
              <w:t xml:space="preserve">unit.  </w:t>
            </w:r>
            <w:r w:rsidR="00301358" w:rsidRPr="00364A46">
              <w:rPr>
                <w:color w:val="002060"/>
                <w:sz w:val="16"/>
              </w:rPr>
              <w:t>(</w:t>
            </w:r>
            <w:r w:rsidR="00301358" w:rsidRPr="00FD1749">
              <w:rPr>
                <w:i/>
                <w:color w:val="002060"/>
                <w:sz w:val="16"/>
              </w:rPr>
              <w:t>Informat</w:t>
            </w:r>
            <w:r w:rsidR="00FD1749" w:rsidRPr="00FD1749">
              <w:rPr>
                <w:i/>
                <w:color w:val="002060"/>
                <w:sz w:val="16"/>
              </w:rPr>
              <w:t>ion for this section</w:t>
            </w:r>
            <w:r w:rsidR="00301358" w:rsidRPr="00FD1749">
              <w:rPr>
                <w:i/>
                <w:color w:val="002060"/>
                <w:sz w:val="16"/>
              </w:rPr>
              <w:t xml:space="preserve"> can be copi</w:t>
            </w:r>
            <w:r w:rsidR="00FD1749" w:rsidRPr="00FD1749">
              <w:rPr>
                <w:i/>
                <w:color w:val="002060"/>
                <w:sz w:val="16"/>
              </w:rPr>
              <w:t xml:space="preserve">ed </w:t>
            </w:r>
            <w:r w:rsidR="00364A46" w:rsidRPr="00FD1749">
              <w:rPr>
                <w:i/>
                <w:color w:val="002060"/>
                <w:sz w:val="16"/>
              </w:rPr>
              <w:t xml:space="preserve">from </w:t>
            </w:r>
            <w:r w:rsidR="00FD1749" w:rsidRPr="00FD1749">
              <w:rPr>
                <w:i/>
                <w:color w:val="002060"/>
                <w:sz w:val="16"/>
              </w:rPr>
              <w:t xml:space="preserve">the </w:t>
            </w:r>
            <w:r w:rsidR="00364A46" w:rsidRPr="00FD1749">
              <w:rPr>
                <w:i/>
                <w:color w:val="002060"/>
                <w:sz w:val="16"/>
              </w:rPr>
              <w:t>Curriculum Plan or Proficiency Scale.</w:t>
            </w:r>
            <w:r w:rsidR="00301358" w:rsidRPr="00FD1749">
              <w:rPr>
                <w:i/>
                <w:color w:val="002060"/>
                <w:sz w:val="16"/>
              </w:rPr>
              <w:t>)</w:t>
            </w:r>
          </w:p>
        </w:tc>
        <w:tc>
          <w:tcPr>
            <w:tcW w:w="12784" w:type="dxa"/>
            <w:gridSpan w:val="2"/>
            <w:shd w:val="clear" w:color="auto" w:fill="DEEAF6"/>
          </w:tcPr>
          <w:p w14:paraId="20EE0E63" w14:textId="1D164076" w:rsidR="00D76ACB" w:rsidRDefault="00301358">
            <w:pPr>
              <w:pStyle w:val="TableParagraph"/>
              <w:spacing w:before="40" w:line="226" w:lineRule="exact"/>
              <w:ind w:left="1046" w:right="1048"/>
              <w:jc w:val="center"/>
              <w:rPr>
                <w:b/>
                <w:sz w:val="20"/>
              </w:rPr>
            </w:pPr>
            <w:r>
              <w:rPr>
                <w:b/>
                <w:sz w:val="20"/>
              </w:rPr>
              <w:t>Missouri Learning Standards</w:t>
            </w:r>
            <w:r w:rsidR="00680FA3">
              <w:rPr>
                <w:b/>
                <w:sz w:val="20"/>
              </w:rPr>
              <w:t xml:space="preserve"> &amp; WIDA Standards</w:t>
            </w:r>
          </w:p>
          <w:p w14:paraId="67AABE4F" w14:textId="77777777" w:rsidR="00D76ACB" w:rsidRDefault="00301358">
            <w:pPr>
              <w:pStyle w:val="TableParagraph"/>
              <w:spacing w:line="180" w:lineRule="exact"/>
              <w:ind w:left="1057" w:right="1048"/>
              <w:jc w:val="center"/>
              <w:rPr>
                <w:i/>
                <w:sz w:val="16"/>
              </w:rPr>
            </w:pPr>
            <w:r w:rsidRPr="00FD1749">
              <w:rPr>
                <w:i/>
                <w:color w:val="1F497D" w:themeColor="text2"/>
                <w:sz w:val="16"/>
              </w:rPr>
              <w:t xml:space="preserve">List your standard(s) for the week here. You should include the Missouri </w:t>
            </w:r>
            <w:r w:rsidRPr="0014098B">
              <w:rPr>
                <w:i/>
                <w:color w:val="1F497D" w:themeColor="text2"/>
                <w:sz w:val="16"/>
              </w:rPr>
              <w:t>Learning Standard code(s),</w:t>
            </w:r>
            <w:r w:rsidRPr="007430E8">
              <w:rPr>
                <w:i/>
                <w:color w:val="365F91" w:themeColor="accent1" w:themeShade="BF"/>
                <w:sz w:val="16"/>
              </w:rPr>
              <w:t xml:space="preserve"> </w:t>
            </w:r>
            <w:r w:rsidRPr="007430E8">
              <w:rPr>
                <w:i/>
                <w:color w:val="1F497D" w:themeColor="text2"/>
                <w:sz w:val="16"/>
              </w:rPr>
              <w:t>link the appropriate proficiency scale(s), and include the full text of the standard(s).</w:t>
            </w:r>
          </w:p>
        </w:tc>
      </w:tr>
      <w:tr w:rsidR="00D76ACB" w14:paraId="69AB3732" w14:textId="77777777" w:rsidTr="00364A46">
        <w:trPr>
          <w:trHeight w:val="500"/>
        </w:trPr>
        <w:tc>
          <w:tcPr>
            <w:tcW w:w="1621" w:type="dxa"/>
            <w:vMerge/>
            <w:tcBorders>
              <w:top w:val="nil"/>
              <w:bottom w:val="single" w:sz="4" w:space="0" w:color="auto"/>
            </w:tcBorders>
            <w:shd w:val="clear" w:color="auto" w:fill="D9D9D9"/>
          </w:tcPr>
          <w:p w14:paraId="5623948C" w14:textId="77777777" w:rsidR="00D76ACB" w:rsidRDefault="00D76ACB" w:rsidP="00364A46">
            <w:pPr>
              <w:jc w:val="center"/>
              <w:rPr>
                <w:sz w:val="2"/>
                <w:szCs w:val="2"/>
              </w:rPr>
            </w:pPr>
          </w:p>
        </w:tc>
        <w:tc>
          <w:tcPr>
            <w:tcW w:w="12784" w:type="dxa"/>
            <w:gridSpan w:val="2"/>
            <w:tcBorders>
              <w:bottom w:val="single" w:sz="4" w:space="0" w:color="auto"/>
            </w:tcBorders>
          </w:tcPr>
          <w:p w14:paraId="2E06B459" w14:textId="4FD56015" w:rsidR="00D76ACB" w:rsidRPr="001333C6" w:rsidRDefault="009F3BE7" w:rsidP="009F3BE7">
            <w:pPr>
              <w:pStyle w:val="TableParagraph"/>
              <w:rPr>
                <w:rFonts w:cs="Times New Roman"/>
              </w:rPr>
            </w:pPr>
            <w:r w:rsidRPr="00F55F44">
              <w:rPr>
                <w:rFonts w:cs="Times New Roman"/>
                <w:b/>
              </w:rPr>
              <w:t xml:space="preserve">WIDA Standards Focus: </w:t>
            </w:r>
            <w:r w:rsidR="001333C6">
              <w:rPr>
                <w:rStyle w:val="normaltextrun"/>
                <w:b/>
                <w:bCs/>
                <w:color w:val="000000"/>
                <w:shd w:val="clear" w:color="auto" w:fill="FFFFFF"/>
              </w:rPr>
              <w:t>Language learners communicate for Instructional purposes within the school setting (SWRL)</w:t>
            </w:r>
          </w:p>
          <w:p w14:paraId="52418CFA" w14:textId="77777777" w:rsidR="00364A46" w:rsidRDefault="00364A46">
            <w:pPr>
              <w:pStyle w:val="TableParagraph"/>
              <w:rPr>
                <w:rFonts w:ascii="Times New Roman"/>
                <w:sz w:val="18"/>
              </w:rPr>
            </w:pPr>
          </w:p>
          <w:p w14:paraId="37CA3A13" w14:textId="77777777" w:rsidR="00364A46" w:rsidRDefault="00364A46">
            <w:pPr>
              <w:pStyle w:val="TableParagraph"/>
              <w:rPr>
                <w:rFonts w:ascii="Times New Roman"/>
                <w:sz w:val="18"/>
              </w:rPr>
            </w:pPr>
          </w:p>
          <w:p w14:paraId="6422A9EA" w14:textId="18FD6FEF" w:rsidR="00364A46" w:rsidRDefault="00364A46">
            <w:pPr>
              <w:pStyle w:val="TableParagraph"/>
              <w:rPr>
                <w:rFonts w:ascii="Times New Roman"/>
                <w:sz w:val="18"/>
              </w:rPr>
            </w:pPr>
          </w:p>
          <w:p w14:paraId="20DD6CFF" w14:textId="77777777" w:rsidR="00364A46" w:rsidRDefault="00364A46">
            <w:pPr>
              <w:pStyle w:val="TableParagraph"/>
              <w:rPr>
                <w:rFonts w:ascii="Times New Roman"/>
                <w:sz w:val="18"/>
              </w:rPr>
            </w:pPr>
          </w:p>
        </w:tc>
      </w:tr>
      <w:tr w:rsidR="00D76ACB" w14:paraId="140D744C" w14:textId="77777777" w:rsidTr="00364A46">
        <w:trPr>
          <w:trHeight w:val="590"/>
        </w:trPr>
        <w:tc>
          <w:tcPr>
            <w:tcW w:w="1621" w:type="dxa"/>
            <w:vMerge w:val="restart"/>
            <w:tcBorders>
              <w:top w:val="single" w:sz="4" w:space="0" w:color="auto"/>
            </w:tcBorders>
            <w:shd w:val="clear" w:color="auto" w:fill="D9D9D9"/>
          </w:tcPr>
          <w:p w14:paraId="68715AB8" w14:textId="77777777" w:rsidR="00364A46" w:rsidRDefault="00364A46" w:rsidP="00364A46">
            <w:pPr>
              <w:pStyle w:val="TableParagraph"/>
              <w:spacing w:line="237" w:lineRule="auto"/>
              <w:ind w:right="172"/>
              <w:jc w:val="center"/>
              <w:rPr>
                <w:b/>
                <w:sz w:val="20"/>
              </w:rPr>
            </w:pPr>
            <w:r>
              <w:rPr>
                <w:b/>
                <w:sz w:val="20"/>
              </w:rPr>
              <w:t>Learning Target(s)</w:t>
            </w:r>
          </w:p>
          <w:p w14:paraId="5FB231B7" w14:textId="77777777" w:rsidR="00E925DD" w:rsidRPr="00E925DD" w:rsidRDefault="00E925DD" w:rsidP="00364A46">
            <w:pPr>
              <w:pStyle w:val="TableParagraph"/>
              <w:spacing w:line="237" w:lineRule="auto"/>
              <w:ind w:right="172"/>
              <w:jc w:val="center"/>
              <w:rPr>
                <w:b/>
                <w:sz w:val="16"/>
                <w:szCs w:val="16"/>
              </w:rPr>
            </w:pPr>
            <w:r w:rsidRPr="00E925DD">
              <w:rPr>
                <w:b/>
                <w:bCs/>
                <w:i/>
                <w:color w:val="1F497D" w:themeColor="text2"/>
                <w:sz w:val="16"/>
                <w:szCs w:val="16"/>
              </w:rPr>
              <w:t>Learning targets</w:t>
            </w:r>
            <w:r w:rsidRPr="00E925DD">
              <w:rPr>
                <w:i/>
                <w:color w:val="1F497D" w:themeColor="text2"/>
                <w:sz w:val="16"/>
                <w:szCs w:val="16"/>
              </w:rPr>
              <w:t> are short term, student-friendly statements that clearly define what students should know and be able t</w:t>
            </w:r>
            <w:r w:rsidR="00FD1749">
              <w:rPr>
                <w:i/>
                <w:color w:val="1F497D" w:themeColor="text2"/>
                <w:sz w:val="16"/>
                <w:szCs w:val="16"/>
              </w:rPr>
              <w:t>o do at the end of the lesson</w:t>
            </w:r>
            <w:r w:rsidRPr="00E925DD">
              <w:rPr>
                <w:i/>
                <w:color w:val="1F497D" w:themeColor="text2"/>
                <w:sz w:val="16"/>
                <w:szCs w:val="16"/>
              </w:rPr>
              <w:t>. </w:t>
            </w:r>
          </w:p>
          <w:p w14:paraId="522A1066" w14:textId="65330DEC" w:rsidR="00D76ACB" w:rsidRPr="00364A46" w:rsidRDefault="00364A46" w:rsidP="009A4533">
            <w:pPr>
              <w:jc w:val="center"/>
              <w:rPr>
                <w:color w:val="002060"/>
                <w:sz w:val="2"/>
                <w:szCs w:val="2"/>
              </w:rPr>
            </w:pPr>
            <w:r w:rsidRPr="00364A46">
              <w:rPr>
                <w:color w:val="002060"/>
                <w:sz w:val="16"/>
              </w:rPr>
              <w:t>(Information for this section o</w:t>
            </w:r>
            <w:r w:rsidR="00F07E3C">
              <w:rPr>
                <w:color w:val="002060"/>
                <w:sz w:val="16"/>
              </w:rPr>
              <w:t xml:space="preserve">f the plan can be copied </w:t>
            </w:r>
            <w:r w:rsidRPr="00364A46">
              <w:rPr>
                <w:color w:val="002060"/>
                <w:sz w:val="16"/>
              </w:rPr>
              <w:t>from</w:t>
            </w:r>
            <w:r w:rsidR="00781888">
              <w:rPr>
                <w:color w:val="002060"/>
                <w:sz w:val="16"/>
              </w:rPr>
              <w:t xml:space="preserve"> the Lesson Overview page in the Teacher Manual</w:t>
            </w:r>
            <w:r w:rsidRPr="00364A46">
              <w:rPr>
                <w:color w:val="002060"/>
                <w:sz w:val="16"/>
              </w:rPr>
              <w:t>.)</w:t>
            </w:r>
          </w:p>
        </w:tc>
        <w:tc>
          <w:tcPr>
            <w:tcW w:w="6707" w:type="dxa"/>
            <w:tcBorders>
              <w:top w:val="single" w:sz="4" w:space="0" w:color="auto"/>
            </w:tcBorders>
            <w:shd w:val="clear" w:color="auto" w:fill="DEEAF6"/>
          </w:tcPr>
          <w:p w14:paraId="32C3E781" w14:textId="77777777" w:rsidR="00D76ACB" w:rsidRDefault="00301358">
            <w:pPr>
              <w:pStyle w:val="TableParagraph"/>
              <w:spacing w:before="10" w:line="230" w:lineRule="auto"/>
              <w:ind w:left="105" w:right="157"/>
              <w:rPr>
                <w:i/>
                <w:sz w:val="16"/>
              </w:rPr>
            </w:pPr>
            <w:r>
              <w:rPr>
                <w:b/>
                <w:sz w:val="20"/>
              </w:rPr>
              <w:t xml:space="preserve">Know </w:t>
            </w:r>
            <w:r w:rsidR="00364A46" w:rsidRPr="0014098B">
              <w:rPr>
                <w:i/>
                <w:color w:val="1F497D" w:themeColor="text2"/>
                <w:sz w:val="16"/>
              </w:rPr>
              <w:t>(What are the learning targets?</w:t>
            </w:r>
            <w:r w:rsidRPr="0014098B">
              <w:rPr>
                <w:i/>
                <w:color w:val="1F497D" w:themeColor="text2"/>
                <w:sz w:val="16"/>
              </w:rPr>
              <w:t xml:space="preserve">) </w:t>
            </w:r>
            <w:r w:rsidR="004776E0" w:rsidRPr="004776E0">
              <w:rPr>
                <w:i/>
                <w:color w:val="1F497D" w:themeColor="text2"/>
                <w:sz w:val="16"/>
              </w:rPr>
              <w:t xml:space="preserve">Learning targets are short term, student-friendly statements that clearly define what students should know and be able to do at the end of the lesson(s). </w:t>
            </w:r>
            <w:r w:rsidRPr="0014098B">
              <w:rPr>
                <w:i/>
                <w:color w:val="1F497D" w:themeColor="text2"/>
                <w:sz w:val="16"/>
              </w:rPr>
              <w:t>This comes directly from the unwrapped content standard in the Content Area Proficiency Scales and should be written as “I can…” or “The student can…” statements.</w:t>
            </w:r>
          </w:p>
        </w:tc>
        <w:tc>
          <w:tcPr>
            <w:tcW w:w="6077" w:type="dxa"/>
            <w:shd w:val="clear" w:color="auto" w:fill="DEEAF6"/>
          </w:tcPr>
          <w:p w14:paraId="20952086" w14:textId="77777777" w:rsidR="00333B12" w:rsidRPr="00F07E3C" w:rsidRDefault="00301358" w:rsidP="00333B12">
            <w:pPr>
              <w:pStyle w:val="TableParagraph"/>
              <w:spacing w:before="10" w:line="230" w:lineRule="auto"/>
              <w:ind w:left="109" w:right="240"/>
              <w:rPr>
                <w:i/>
                <w:color w:val="1F497D" w:themeColor="text2"/>
                <w:sz w:val="16"/>
              </w:rPr>
            </w:pPr>
            <w:r>
              <w:rPr>
                <w:b/>
                <w:sz w:val="20"/>
              </w:rPr>
              <w:t xml:space="preserve">Do </w:t>
            </w:r>
            <w:r w:rsidR="00F07E3C">
              <w:rPr>
                <w:i/>
                <w:color w:val="1F497D" w:themeColor="text2"/>
                <w:sz w:val="16"/>
              </w:rPr>
              <w:t>(Define h</w:t>
            </w:r>
            <w:r w:rsidRPr="0014098B">
              <w:rPr>
                <w:i/>
                <w:color w:val="1F497D" w:themeColor="text2"/>
                <w:sz w:val="16"/>
              </w:rPr>
              <w:t xml:space="preserve">ow </w:t>
            </w:r>
            <w:r w:rsidR="00F07E3C" w:rsidRPr="0014098B">
              <w:rPr>
                <w:i/>
                <w:color w:val="1F497D" w:themeColor="text2"/>
                <w:sz w:val="16"/>
              </w:rPr>
              <w:t>students will</w:t>
            </w:r>
            <w:r w:rsidRPr="0014098B">
              <w:rPr>
                <w:i/>
                <w:color w:val="1F497D" w:themeColor="text2"/>
                <w:sz w:val="16"/>
              </w:rPr>
              <w:t xml:space="preserve"> demonstrate that the</w:t>
            </w:r>
            <w:r w:rsidR="00F07E3C">
              <w:rPr>
                <w:i/>
                <w:color w:val="1F497D" w:themeColor="text2"/>
                <w:sz w:val="16"/>
              </w:rPr>
              <w:t xml:space="preserve">y have met the learning target. </w:t>
            </w:r>
            <w:r w:rsidR="00667BFE">
              <w:rPr>
                <w:i/>
                <w:color w:val="1F497D" w:themeColor="text2"/>
                <w:sz w:val="16"/>
              </w:rPr>
              <w:t>This section is grade level and content specific.  Please reference the exemplar from your Content Area Curricu</w:t>
            </w:r>
            <w:r w:rsidR="00333B12">
              <w:rPr>
                <w:i/>
                <w:color w:val="1F497D" w:themeColor="text2"/>
                <w:sz w:val="16"/>
              </w:rPr>
              <w:t>lum Specialist.)</w:t>
            </w:r>
          </w:p>
        </w:tc>
      </w:tr>
      <w:tr w:rsidR="001333C6" w14:paraId="6EF6B921" w14:textId="77777777">
        <w:trPr>
          <w:trHeight w:val="740"/>
        </w:trPr>
        <w:tc>
          <w:tcPr>
            <w:tcW w:w="1621" w:type="dxa"/>
            <w:vMerge/>
            <w:tcBorders>
              <w:top w:val="nil"/>
            </w:tcBorders>
            <w:shd w:val="clear" w:color="auto" w:fill="D9D9D9"/>
          </w:tcPr>
          <w:p w14:paraId="63334340" w14:textId="77777777" w:rsidR="001333C6" w:rsidRDefault="001333C6" w:rsidP="001333C6">
            <w:pPr>
              <w:jc w:val="center"/>
              <w:rPr>
                <w:sz w:val="2"/>
                <w:szCs w:val="2"/>
              </w:rPr>
            </w:pPr>
          </w:p>
        </w:tc>
        <w:tc>
          <w:tcPr>
            <w:tcW w:w="6707" w:type="dxa"/>
          </w:tcPr>
          <w:p w14:paraId="5433DC74" w14:textId="77777777" w:rsidR="001333C6" w:rsidRDefault="001333C6" w:rsidP="001333C6">
            <w:pPr>
              <w:pStyle w:val="paragraph"/>
              <w:spacing w:before="0" w:beforeAutospacing="0" w:after="0" w:afterAutospacing="0"/>
              <w:textAlignment w:val="baseline"/>
              <w:divId w:val="921984865"/>
              <w:rPr>
                <w:rFonts w:ascii="Segoe UI" w:hAnsi="Segoe UI" w:cs="Segoe UI"/>
                <w:sz w:val="18"/>
                <w:szCs w:val="18"/>
              </w:rPr>
            </w:pPr>
            <w:r>
              <w:rPr>
                <w:rStyle w:val="normaltextrun"/>
                <w:rFonts w:ascii="Arial Narrow" w:hAnsi="Arial Narrow" w:cs="Segoe UI"/>
                <w:b/>
                <w:bCs/>
                <w:color w:val="000000"/>
                <w:sz w:val="22"/>
                <w:szCs w:val="22"/>
              </w:rPr>
              <w:t>Writing focus:  I can write a goal</w:t>
            </w:r>
            <w:r>
              <w:rPr>
                <w:rStyle w:val="eop"/>
                <w:rFonts w:ascii="Arial Narrow" w:hAnsi="Arial Narrow" w:cs="Segoe UI"/>
                <w:color w:val="000000"/>
                <w:sz w:val="22"/>
                <w:szCs w:val="22"/>
              </w:rPr>
              <w:t> </w:t>
            </w:r>
          </w:p>
          <w:p w14:paraId="649D39D0" w14:textId="77777777" w:rsidR="001333C6" w:rsidRDefault="001333C6" w:rsidP="001333C6">
            <w:pPr>
              <w:pStyle w:val="paragraph"/>
              <w:spacing w:before="0" w:beforeAutospacing="0" w:after="0" w:afterAutospacing="0"/>
              <w:textAlignment w:val="baseline"/>
              <w:divId w:val="1088188216"/>
              <w:rPr>
                <w:rFonts w:ascii="Segoe UI" w:hAnsi="Segoe UI" w:cs="Segoe UI"/>
                <w:sz w:val="18"/>
                <w:szCs w:val="18"/>
              </w:rPr>
            </w:pPr>
            <w:r>
              <w:rPr>
                <w:rStyle w:val="normaltextrun"/>
                <w:rFonts w:ascii="Arial Narrow" w:hAnsi="Arial Narrow" w:cs="Segoe UI"/>
                <w:b/>
                <w:bCs/>
                <w:color w:val="000000"/>
                <w:sz w:val="22"/>
                <w:szCs w:val="22"/>
              </w:rPr>
              <w:t>Language focus:  I can explain what a goal is / I can discuss what goals I want to set for myself in S W L R</w:t>
            </w:r>
            <w:r>
              <w:rPr>
                <w:rStyle w:val="eop"/>
                <w:rFonts w:ascii="Arial Narrow" w:hAnsi="Arial Narrow" w:cs="Segoe UI"/>
                <w:color w:val="000000"/>
                <w:sz w:val="22"/>
                <w:szCs w:val="22"/>
              </w:rPr>
              <w:t> </w:t>
            </w:r>
          </w:p>
          <w:p w14:paraId="40A7DE91" w14:textId="7EBFBB13" w:rsidR="001333C6" w:rsidRDefault="001333C6" w:rsidP="001333C6">
            <w:pPr>
              <w:pStyle w:val="TableParagraph"/>
              <w:rPr>
                <w:rFonts w:ascii="Times New Roman"/>
                <w:sz w:val="18"/>
              </w:rPr>
            </w:pPr>
            <w:r>
              <w:rPr>
                <w:rStyle w:val="normaltextrun"/>
                <w:rFonts w:cs="Segoe UI"/>
                <w:b/>
                <w:bCs/>
                <w:color w:val="000000"/>
              </w:rPr>
              <w:t>Reading focus:  I can read and understand my goal setting document</w:t>
            </w:r>
            <w:r>
              <w:rPr>
                <w:rStyle w:val="eop"/>
                <w:rFonts w:cs="Segoe UI"/>
                <w:color w:val="000000"/>
              </w:rPr>
              <w:t> </w:t>
            </w:r>
          </w:p>
        </w:tc>
        <w:tc>
          <w:tcPr>
            <w:tcW w:w="6077" w:type="dxa"/>
          </w:tcPr>
          <w:p w14:paraId="1C78B1EE" w14:textId="77777777" w:rsidR="001333C6" w:rsidRDefault="001333C6" w:rsidP="001333C6">
            <w:pPr>
              <w:pStyle w:val="paragraph"/>
              <w:spacing w:before="0" w:beforeAutospacing="0" w:after="0" w:afterAutospacing="0"/>
              <w:textAlignment w:val="baseline"/>
              <w:divId w:val="538472443"/>
              <w:rPr>
                <w:rFonts w:ascii="Segoe UI" w:hAnsi="Segoe UI" w:cs="Segoe UI"/>
                <w:sz w:val="18"/>
                <w:szCs w:val="18"/>
              </w:rPr>
            </w:pPr>
            <w:r>
              <w:rPr>
                <w:rStyle w:val="normaltextrun"/>
                <w:rFonts w:ascii="Arial Narrow" w:hAnsi="Arial Narrow" w:cs="Segoe UI"/>
                <w:sz w:val="22"/>
                <w:szCs w:val="22"/>
              </w:rPr>
              <w:t>Students will develop goals to increase their WIDA scores in all four domains. (RWLS)</w:t>
            </w:r>
            <w:r>
              <w:rPr>
                <w:rStyle w:val="eop"/>
                <w:rFonts w:ascii="Arial Narrow" w:hAnsi="Arial Narrow" w:cs="Segoe UI"/>
                <w:sz w:val="22"/>
                <w:szCs w:val="22"/>
              </w:rPr>
              <w:t> </w:t>
            </w:r>
          </w:p>
          <w:p w14:paraId="5D4EABD6" w14:textId="77777777" w:rsidR="001333C6" w:rsidRDefault="001333C6" w:rsidP="001333C6">
            <w:pPr>
              <w:pStyle w:val="paragraph"/>
              <w:spacing w:before="0" w:beforeAutospacing="0" w:after="0" w:afterAutospacing="0"/>
              <w:textAlignment w:val="baseline"/>
              <w:divId w:val="731926941"/>
              <w:rPr>
                <w:rFonts w:ascii="Segoe UI" w:hAnsi="Segoe UI" w:cs="Segoe UI"/>
                <w:sz w:val="18"/>
                <w:szCs w:val="18"/>
              </w:rPr>
            </w:pPr>
            <w:r>
              <w:rPr>
                <w:rStyle w:val="eop"/>
                <w:sz w:val="18"/>
                <w:szCs w:val="18"/>
              </w:rPr>
              <w:t> </w:t>
            </w:r>
          </w:p>
          <w:p w14:paraId="2E23094F" w14:textId="77777777" w:rsidR="001333C6" w:rsidRDefault="001333C6" w:rsidP="001333C6">
            <w:pPr>
              <w:pStyle w:val="paragraph"/>
              <w:spacing w:before="0" w:beforeAutospacing="0" w:after="0" w:afterAutospacing="0"/>
              <w:textAlignment w:val="baseline"/>
              <w:divId w:val="66655784"/>
              <w:rPr>
                <w:rFonts w:ascii="Segoe UI" w:hAnsi="Segoe UI" w:cs="Segoe UI"/>
                <w:sz w:val="18"/>
                <w:szCs w:val="18"/>
              </w:rPr>
            </w:pPr>
            <w:r>
              <w:rPr>
                <w:rStyle w:val="eop"/>
                <w:sz w:val="18"/>
                <w:szCs w:val="18"/>
              </w:rPr>
              <w:t> </w:t>
            </w:r>
          </w:p>
          <w:p w14:paraId="1128EA01" w14:textId="77777777" w:rsidR="001333C6" w:rsidRDefault="001333C6" w:rsidP="001333C6">
            <w:pPr>
              <w:pStyle w:val="paragraph"/>
              <w:spacing w:before="0" w:beforeAutospacing="0" w:after="0" w:afterAutospacing="0"/>
              <w:textAlignment w:val="baseline"/>
              <w:divId w:val="2099400225"/>
              <w:rPr>
                <w:rFonts w:ascii="Segoe UI" w:hAnsi="Segoe UI" w:cs="Segoe UI"/>
                <w:sz w:val="18"/>
                <w:szCs w:val="18"/>
              </w:rPr>
            </w:pPr>
            <w:r>
              <w:rPr>
                <w:rStyle w:val="eop"/>
                <w:sz w:val="18"/>
                <w:szCs w:val="18"/>
              </w:rPr>
              <w:t> </w:t>
            </w:r>
          </w:p>
          <w:p w14:paraId="69A5D4B8" w14:textId="77777777" w:rsidR="001333C6" w:rsidRDefault="001333C6" w:rsidP="001333C6">
            <w:pPr>
              <w:pStyle w:val="paragraph"/>
              <w:spacing w:before="0" w:beforeAutospacing="0" w:after="0" w:afterAutospacing="0"/>
              <w:textAlignment w:val="baseline"/>
              <w:divId w:val="1638955840"/>
              <w:rPr>
                <w:rFonts w:ascii="Segoe UI" w:hAnsi="Segoe UI" w:cs="Segoe UI"/>
                <w:sz w:val="18"/>
                <w:szCs w:val="18"/>
              </w:rPr>
            </w:pPr>
            <w:r>
              <w:rPr>
                <w:rStyle w:val="eop"/>
                <w:sz w:val="18"/>
                <w:szCs w:val="18"/>
              </w:rPr>
              <w:t> </w:t>
            </w:r>
          </w:p>
          <w:p w14:paraId="0312453C" w14:textId="19DE8511" w:rsidR="001333C6" w:rsidRPr="00F55F44" w:rsidRDefault="001333C6" w:rsidP="001333C6">
            <w:pPr>
              <w:pStyle w:val="TableParagraph"/>
            </w:pPr>
            <w:r>
              <w:rPr>
                <w:rStyle w:val="eop"/>
                <w:rFonts w:cs="Segoe UI"/>
                <w:sz w:val="18"/>
                <w:szCs w:val="18"/>
              </w:rPr>
              <w:t> </w:t>
            </w:r>
          </w:p>
        </w:tc>
      </w:tr>
      <w:tr w:rsidR="00D76ACB" w14:paraId="7FC3D726" w14:textId="77777777">
        <w:trPr>
          <w:trHeight w:val="820"/>
        </w:trPr>
        <w:tc>
          <w:tcPr>
            <w:tcW w:w="1621" w:type="dxa"/>
            <w:shd w:val="clear" w:color="auto" w:fill="D9D9D9"/>
          </w:tcPr>
          <w:p w14:paraId="0A2918E3" w14:textId="77777777" w:rsidR="00D76ACB" w:rsidRDefault="00301358" w:rsidP="00364A46">
            <w:pPr>
              <w:pStyle w:val="TableParagraph"/>
              <w:ind w:left="105" w:right="120"/>
              <w:jc w:val="center"/>
              <w:rPr>
                <w:b/>
                <w:sz w:val="20"/>
              </w:rPr>
            </w:pPr>
            <w:r>
              <w:rPr>
                <w:b/>
                <w:sz w:val="20"/>
              </w:rPr>
              <w:t xml:space="preserve">Essential </w:t>
            </w:r>
            <w:r w:rsidR="00364A46">
              <w:rPr>
                <w:b/>
                <w:sz w:val="20"/>
              </w:rPr>
              <w:t xml:space="preserve">       </w:t>
            </w:r>
            <w:r>
              <w:rPr>
                <w:b/>
                <w:sz w:val="20"/>
              </w:rPr>
              <w:t>Question(s)</w:t>
            </w:r>
          </w:p>
          <w:p w14:paraId="65AC6440" w14:textId="6C0019FF" w:rsidR="00D76ACB" w:rsidRPr="00364A46" w:rsidRDefault="00781888" w:rsidP="00781888">
            <w:pPr>
              <w:pStyle w:val="TableParagraph"/>
              <w:spacing w:line="180" w:lineRule="exact"/>
              <w:ind w:left="105" w:right="144"/>
              <w:jc w:val="center"/>
              <w:rPr>
                <w:color w:val="002060"/>
                <w:sz w:val="16"/>
              </w:rPr>
            </w:pPr>
            <w:r>
              <w:rPr>
                <w:color w:val="002060"/>
                <w:sz w:val="16"/>
              </w:rPr>
              <w:t>(to be created for a specific lesson/unit theme)</w:t>
            </w:r>
            <w:r w:rsidRPr="00364A46">
              <w:rPr>
                <w:color w:val="002060"/>
                <w:sz w:val="16"/>
              </w:rPr>
              <w:t xml:space="preserve"> </w:t>
            </w:r>
          </w:p>
        </w:tc>
        <w:tc>
          <w:tcPr>
            <w:tcW w:w="12784" w:type="dxa"/>
            <w:gridSpan w:val="2"/>
          </w:tcPr>
          <w:p w14:paraId="218ED666" w14:textId="33116359" w:rsidR="00D76ACB" w:rsidRPr="00F55F44" w:rsidRDefault="001333C6">
            <w:pPr>
              <w:pStyle w:val="TableParagraph"/>
            </w:pPr>
            <w:r>
              <w:rPr>
                <w:rStyle w:val="normaltextrun"/>
                <w:color w:val="000000"/>
                <w:shd w:val="clear" w:color="auto" w:fill="FFFFFF"/>
              </w:rPr>
              <w:t>What is a goal? Why is setting goals important</w:t>
            </w:r>
            <w:proofErr w:type="gramStart"/>
            <w:r>
              <w:rPr>
                <w:rStyle w:val="normaltextrun"/>
                <w:color w:val="000000"/>
                <w:shd w:val="clear" w:color="auto" w:fill="FFFFFF"/>
              </w:rPr>
              <w:t>?</w:t>
            </w:r>
            <w:r>
              <w:rPr>
                <w:rStyle w:val="normaltextrun"/>
                <w:rFonts w:ascii="Arial" w:hAnsi="Arial" w:cs="Arial"/>
                <w:color w:val="000000"/>
                <w:shd w:val="clear" w:color="auto" w:fill="FFFFFF"/>
              </w:rPr>
              <w:t> </w:t>
            </w:r>
            <w:proofErr w:type="gramEnd"/>
            <w:r>
              <w:rPr>
                <w:rStyle w:val="normaltextrun"/>
                <w:color w:val="000000"/>
                <w:shd w:val="clear" w:color="auto" w:fill="FFFFFF"/>
              </w:rPr>
              <w:t xml:space="preserve"> How can setting goals help you achieve success?</w:t>
            </w:r>
            <w:r>
              <w:rPr>
                <w:rStyle w:val="normaltextrun"/>
                <w:rFonts w:ascii="Arial" w:hAnsi="Arial" w:cs="Arial"/>
                <w:color w:val="000000"/>
                <w:shd w:val="clear" w:color="auto" w:fill="FFFFFF"/>
              </w:rPr>
              <w:t> </w:t>
            </w:r>
            <w:r>
              <w:rPr>
                <w:rStyle w:val="eop"/>
                <w:color w:val="000000"/>
                <w:shd w:val="clear" w:color="auto" w:fill="FFFFFF"/>
              </w:rPr>
              <w:t> </w:t>
            </w:r>
          </w:p>
        </w:tc>
      </w:tr>
      <w:tr w:rsidR="00F85F0C" w14:paraId="7B4446B0" w14:textId="77777777" w:rsidTr="004A72B0">
        <w:trPr>
          <w:trHeight w:val="1015"/>
        </w:trPr>
        <w:tc>
          <w:tcPr>
            <w:tcW w:w="1621" w:type="dxa"/>
            <w:shd w:val="clear" w:color="auto" w:fill="D9D9D9"/>
          </w:tcPr>
          <w:p w14:paraId="1721D3AE" w14:textId="77777777" w:rsidR="00F85F0C" w:rsidRDefault="00F85F0C" w:rsidP="006B2B0D">
            <w:pPr>
              <w:pStyle w:val="TableParagraph"/>
              <w:ind w:left="101" w:right="172"/>
              <w:jc w:val="center"/>
              <w:rPr>
                <w:b/>
                <w:sz w:val="20"/>
              </w:rPr>
            </w:pPr>
            <w:r>
              <w:rPr>
                <w:b/>
                <w:sz w:val="20"/>
              </w:rPr>
              <w:t>Academic Vocabulary</w:t>
            </w:r>
          </w:p>
          <w:p w14:paraId="48B1CDB7" w14:textId="0FBF6A4B" w:rsidR="00F85F0C" w:rsidRDefault="00781888" w:rsidP="006B2B0D">
            <w:pPr>
              <w:pStyle w:val="TableParagraph"/>
              <w:ind w:left="101"/>
              <w:jc w:val="center"/>
              <w:rPr>
                <w:sz w:val="16"/>
              </w:rPr>
            </w:pPr>
            <w:r w:rsidRPr="00364A46">
              <w:rPr>
                <w:color w:val="002060"/>
                <w:sz w:val="16"/>
              </w:rPr>
              <w:t>(Can be copied/pasted from</w:t>
            </w:r>
            <w:r>
              <w:rPr>
                <w:color w:val="002060"/>
                <w:sz w:val="16"/>
              </w:rPr>
              <w:t xml:space="preserve"> the Teacher’s Edition eBook)</w:t>
            </w:r>
          </w:p>
        </w:tc>
        <w:tc>
          <w:tcPr>
            <w:tcW w:w="12784" w:type="dxa"/>
            <w:gridSpan w:val="2"/>
          </w:tcPr>
          <w:p w14:paraId="682DAEAF" w14:textId="201247CB" w:rsidR="00F85F0C" w:rsidRDefault="009F3BE7">
            <w:pPr>
              <w:pStyle w:val="TableParagraph"/>
            </w:pPr>
            <w:r w:rsidRPr="003E2593">
              <w:rPr>
                <w:b/>
              </w:rPr>
              <w:t>Academic Language Toolkit</w:t>
            </w:r>
            <w:r w:rsidR="00667D9E">
              <w:rPr>
                <w:b/>
              </w:rPr>
              <w:t xml:space="preserve"> Word</w:t>
            </w:r>
            <w:r w:rsidRPr="003E2593">
              <w:t xml:space="preserve">: </w:t>
            </w:r>
          </w:p>
          <w:p w14:paraId="3B935B2C" w14:textId="5B2CAAD1" w:rsidR="00F85F0C" w:rsidRDefault="009F3BE7">
            <w:pPr>
              <w:pStyle w:val="TableParagraph"/>
              <w:rPr>
                <w:rFonts w:ascii="Times New Roman"/>
                <w:sz w:val="18"/>
              </w:rPr>
            </w:pPr>
            <w:r w:rsidRPr="003E2593">
              <w:rPr>
                <w:b/>
              </w:rPr>
              <w:t>Vocabulary</w:t>
            </w:r>
            <w:r w:rsidRPr="003E2593">
              <w:t>-</w:t>
            </w:r>
          </w:p>
          <w:p w14:paraId="1F1D7A88" w14:textId="77777777" w:rsidR="00F85F0C" w:rsidRDefault="00F85F0C">
            <w:pPr>
              <w:pStyle w:val="TableParagraph"/>
              <w:rPr>
                <w:rFonts w:ascii="Times New Roman"/>
                <w:sz w:val="18"/>
              </w:rPr>
            </w:pPr>
          </w:p>
          <w:p w14:paraId="48F27B30" w14:textId="77777777" w:rsidR="00F85F0C" w:rsidRDefault="00F85F0C">
            <w:pPr>
              <w:pStyle w:val="TableParagraph"/>
              <w:rPr>
                <w:rFonts w:ascii="Times New Roman"/>
                <w:sz w:val="18"/>
              </w:rPr>
            </w:pPr>
          </w:p>
          <w:p w14:paraId="597059AD" w14:textId="77777777" w:rsidR="00F85F0C" w:rsidRDefault="00F85F0C">
            <w:pPr>
              <w:pStyle w:val="TableParagraph"/>
              <w:rPr>
                <w:rFonts w:ascii="Times New Roman"/>
                <w:sz w:val="18"/>
              </w:rPr>
            </w:pPr>
          </w:p>
          <w:p w14:paraId="4B978017" w14:textId="77777777" w:rsidR="009F3BE7" w:rsidRDefault="009F3BE7">
            <w:pPr>
              <w:pStyle w:val="TableParagraph"/>
              <w:rPr>
                <w:rFonts w:ascii="Times New Roman"/>
                <w:sz w:val="18"/>
              </w:rPr>
            </w:pPr>
          </w:p>
          <w:p w14:paraId="11F186DA" w14:textId="77777777" w:rsidR="009F3BE7" w:rsidRDefault="009F3BE7">
            <w:pPr>
              <w:pStyle w:val="TableParagraph"/>
              <w:rPr>
                <w:rFonts w:ascii="Times New Roman"/>
                <w:sz w:val="18"/>
              </w:rPr>
            </w:pPr>
          </w:p>
          <w:p w14:paraId="196CBABB" w14:textId="0E19E1A1" w:rsidR="009F3BE7" w:rsidRDefault="009F3BE7">
            <w:pPr>
              <w:pStyle w:val="TableParagraph"/>
              <w:rPr>
                <w:rFonts w:ascii="Times New Roman"/>
                <w:sz w:val="18"/>
              </w:rPr>
            </w:pPr>
          </w:p>
        </w:tc>
      </w:tr>
      <w:tr w:rsidR="00D76ACB" w14:paraId="3F76BA4F" w14:textId="77777777">
        <w:trPr>
          <w:trHeight w:val="290"/>
        </w:trPr>
        <w:tc>
          <w:tcPr>
            <w:tcW w:w="1621" w:type="dxa"/>
            <w:vMerge w:val="restart"/>
            <w:shd w:val="clear" w:color="auto" w:fill="D9D9D9"/>
          </w:tcPr>
          <w:p w14:paraId="2C90A57A" w14:textId="77777777" w:rsidR="00173765" w:rsidRDefault="00173765" w:rsidP="00173765">
            <w:pPr>
              <w:pStyle w:val="TableParagraph"/>
              <w:spacing w:before="2"/>
              <w:ind w:right="158"/>
              <w:rPr>
                <w:b/>
                <w:sz w:val="20"/>
              </w:rPr>
            </w:pPr>
          </w:p>
          <w:p w14:paraId="37233847" w14:textId="47F2115B" w:rsidR="00BA7DE0" w:rsidRPr="00705BC3" w:rsidRDefault="00173765" w:rsidP="00173765">
            <w:pPr>
              <w:pStyle w:val="TableParagraph"/>
              <w:spacing w:before="2"/>
              <w:ind w:right="158"/>
              <w:rPr>
                <w:i/>
                <w:color w:val="002060"/>
                <w:sz w:val="18"/>
              </w:rPr>
            </w:pPr>
            <w:r>
              <w:rPr>
                <w:b/>
                <w:sz w:val="20"/>
              </w:rPr>
              <w:t xml:space="preserve">Summative </w:t>
            </w:r>
            <w:r>
              <w:rPr>
                <w:b/>
                <w:sz w:val="20"/>
              </w:rPr>
              <w:lastRenderedPageBreak/>
              <w:t>A</w:t>
            </w:r>
            <w:r w:rsidR="00301358">
              <w:rPr>
                <w:b/>
                <w:sz w:val="20"/>
              </w:rPr>
              <w:t>ssessment</w:t>
            </w:r>
            <w:r w:rsidR="00901005">
              <w:rPr>
                <w:b/>
                <w:sz w:val="20"/>
              </w:rPr>
              <w:t xml:space="preserve"> Performance Tasks / </w:t>
            </w:r>
          </w:p>
          <w:p w14:paraId="5D32DFBF" w14:textId="4D3C3F9E" w:rsidR="00D76ACB" w:rsidRPr="00705BC3" w:rsidRDefault="00D76ACB" w:rsidP="00705BC3">
            <w:pPr>
              <w:pStyle w:val="TableParagraph"/>
              <w:spacing w:line="235" w:lineRule="auto"/>
              <w:ind w:left="105" w:right="158"/>
              <w:rPr>
                <w:i/>
                <w:color w:val="002060"/>
                <w:sz w:val="18"/>
              </w:rPr>
            </w:pPr>
          </w:p>
        </w:tc>
        <w:tc>
          <w:tcPr>
            <w:tcW w:w="12784" w:type="dxa"/>
            <w:gridSpan w:val="2"/>
            <w:shd w:val="clear" w:color="auto" w:fill="DEEAF6"/>
          </w:tcPr>
          <w:p w14:paraId="03BE8812" w14:textId="52AB586D" w:rsidR="00D76ACB" w:rsidRDefault="00301358">
            <w:pPr>
              <w:pStyle w:val="TableParagraph"/>
              <w:spacing w:before="32"/>
              <w:ind w:left="105"/>
              <w:rPr>
                <w:b/>
                <w:sz w:val="20"/>
              </w:rPr>
            </w:pPr>
            <w:r>
              <w:rPr>
                <w:b/>
                <w:sz w:val="20"/>
              </w:rPr>
              <w:lastRenderedPageBreak/>
              <w:t xml:space="preserve">Design </w:t>
            </w:r>
            <w:r w:rsidR="00333B12">
              <w:rPr>
                <w:b/>
                <w:sz w:val="20"/>
              </w:rPr>
              <w:t xml:space="preserve">or identify </w:t>
            </w:r>
            <w:r>
              <w:rPr>
                <w:b/>
                <w:sz w:val="20"/>
              </w:rPr>
              <w:t>a standards-based</w:t>
            </w:r>
            <w:r w:rsidR="00BA7DE0">
              <w:rPr>
                <w:b/>
                <w:sz w:val="20"/>
              </w:rPr>
              <w:t xml:space="preserve"> </w:t>
            </w:r>
            <w:r w:rsidR="00173765" w:rsidRPr="00173765">
              <w:rPr>
                <w:b/>
                <w:sz w:val="20"/>
              </w:rPr>
              <w:t>summative</w:t>
            </w:r>
            <w:r w:rsidR="00173765">
              <w:rPr>
                <w:b/>
                <w:sz w:val="20"/>
              </w:rPr>
              <w:t xml:space="preserve"> </w:t>
            </w:r>
            <w:r w:rsidRPr="00173765">
              <w:rPr>
                <w:b/>
                <w:sz w:val="20"/>
              </w:rPr>
              <w:t>performance</w:t>
            </w:r>
            <w:r>
              <w:rPr>
                <w:b/>
                <w:sz w:val="20"/>
              </w:rPr>
              <w:t xml:space="preserve"> task or assessment that will demonstrate progress towards proficiency on the standard / objectives.</w:t>
            </w:r>
          </w:p>
        </w:tc>
      </w:tr>
      <w:tr w:rsidR="00D76ACB" w14:paraId="7E57FC59" w14:textId="77777777">
        <w:trPr>
          <w:trHeight w:val="770"/>
        </w:trPr>
        <w:tc>
          <w:tcPr>
            <w:tcW w:w="1621" w:type="dxa"/>
            <w:vMerge/>
            <w:tcBorders>
              <w:top w:val="nil"/>
            </w:tcBorders>
            <w:shd w:val="clear" w:color="auto" w:fill="D9D9D9"/>
          </w:tcPr>
          <w:p w14:paraId="48D64323" w14:textId="77777777" w:rsidR="00D76ACB" w:rsidRDefault="00D76ACB">
            <w:pPr>
              <w:rPr>
                <w:sz w:val="2"/>
                <w:szCs w:val="2"/>
              </w:rPr>
            </w:pPr>
          </w:p>
        </w:tc>
        <w:tc>
          <w:tcPr>
            <w:tcW w:w="12784" w:type="dxa"/>
            <w:gridSpan w:val="2"/>
          </w:tcPr>
          <w:p w14:paraId="21C38291" w14:textId="112E2451" w:rsidR="004B0650" w:rsidRDefault="00A07BB9" w:rsidP="004B0650">
            <w:pPr>
              <w:pStyle w:val="TableParagraph"/>
              <w:rPr>
                <w:rFonts w:ascii="Times New Roman"/>
                <w:sz w:val="18"/>
              </w:rPr>
            </w:pPr>
            <w:r>
              <w:t xml:space="preserve"> </w:t>
            </w:r>
          </w:p>
          <w:p w14:paraId="5EDA78C5" w14:textId="03FE832B" w:rsidR="00BA7DE0" w:rsidRDefault="00BA7DE0" w:rsidP="009F3BE7">
            <w:pPr>
              <w:pStyle w:val="TableParagraph"/>
              <w:rPr>
                <w:rFonts w:ascii="Times New Roman"/>
                <w:sz w:val="18"/>
              </w:rPr>
            </w:pPr>
          </w:p>
        </w:tc>
      </w:tr>
    </w:tbl>
    <w:p w14:paraId="1078D9EC" w14:textId="77777777" w:rsidR="00D76ACB" w:rsidRDefault="00301358">
      <w:pPr>
        <w:pStyle w:val="BodyText"/>
        <w:spacing w:before="91" w:line="235" w:lineRule="auto"/>
        <w:ind w:left="1170"/>
      </w:pPr>
      <w:r>
        <w:rPr>
          <w:noProof/>
          <w:lang w:bidi="ar-SA"/>
        </w:rPr>
        <w:lastRenderedPageBreak/>
        <w:drawing>
          <wp:anchor distT="0" distB="0" distL="0" distR="0" simplePos="0" relativeHeight="251659264" behindDoc="0" locked="0" layoutInCell="1" allowOverlap="1" wp14:anchorId="1335BB30" wp14:editId="0F5AECB8">
            <wp:simplePos x="0" y="0"/>
            <wp:positionH relativeFrom="page">
              <wp:posOffset>457200</wp:posOffset>
            </wp:positionH>
            <wp:positionV relativeFrom="paragraph">
              <wp:posOffset>20227</wp:posOffset>
            </wp:positionV>
            <wp:extent cx="542925" cy="54292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4" cstate="print"/>
                    <a:stretch>
                      <a:fillRect/>
                    </a:stretch>
                  </pic:blipFill>
                  <pic:spPr>
                    <a:xfrm>
                      <a:off x="0" y="0"/>
                      <a:ext cx="542925" cy="542925"/>
                    </a:xfrm>
                    <a:prstGeom prst="rect">
                      <a:avLst/>
                    </a:prstGeom>
                  </pic:spPr>
                </pic:pic>
              </a:graphicData>
            </a:graphic>
          </wp:anchor>
        </w:drawing>
      </w:r>
      <w:r>
        <w:rPr>
          <w:b/>
          <w:color w:val="333333"/>
        </w:rPr>
        <w:t xml:space="preserve">Vision </w:t>
      </w:r>
      <w:r>
        <w:rPr>
          <w:color w:val="333333"/>
        </w:rPr>
        <w:t>- St. Louis Public Schools is the district of choice for families in the St. Louis region that provides a world-class education and is nationally recognized as a leader in student achievement and teacher quality.</w:t>
      </w:r>
    </w:p>
    <w:p w14:paraId="074CE251" w14:textId="77777777" w:rsidR="00D76ACB" w:rsidRDefault="00301358">
      <w:pPr>
        <w:pStyle w:val="BodyText"/>
        <w:ind w:left="1170"/>
      </w:pPr>
      <w:r>
        <w:rPr>
          <w:b/>
          <w:color w:val="333333"/>
        </w:rPr>
        <w:t xml:space="preserve">Mission </w:t>
      </w:r>
      <w:r>
        <w:rPr>
          <w:color w:val="333333"/>
        </w:rPr>
        <w:t>- We will provide a quality education for all students and enable them to realize their full intellectual potential.</w:t>
      </w:r>
    </w:p>
    <w:p w14:paraId="2B92FE04" w14:textId="77777777" w:rsidR="00D76ACB" w:rsidRDefault="00D76ACB">
      <w:pPr>
        <w:spacing w:before="8"/>
        <w:rPr>
          <w:sz w:val="2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0"/>
        <w:gridCol w:w="2396"/>
        <w:gridCol w:w="3524"/>
        <w:gridCol w:w="3667"/>
        <w:gridCol w:w="2401"/>
        <w:gridCol w:w="1075"/>
      </w:tblGrid>
      <w:tr w:rsidR="00D76ACB" w14:paraId="2989A01D" w14:textId="77777777">
        <w:trPr>
          <w:trHeight w:val="275"/>
        </w:trPr>
        <w:tc>
          <w:tcPr>
            <w:tcW w:w="14393" w:type="dxa"/>
            <w:gridSpan w:val="6"/>
            <w:shd w:val="clear" w:color="auto" w:fill="D9D9D9"/>
          </w:tcPr>
          <w:p w14:paraId="4127A8F5" w14:textId="77777777" w:rsidR="00D76ACB" w:rsidRDefault="00301358">
            <w:pPr>
              <w:pStyle w:val="TableParagraph"/>
              <w:spacing w:line="255" w:lineRule="exact"/>
              <w:ind w:left="3642" w:right="3636"/>
              <w:jc w:val="center"/>
              <w:rPr>
                <w:b/>
                <w:sz w:val="24"/>
              </w:rPr>
            </w:pPr>
            <w:r>
              <w:rPr>
                <w:b/>
                <w:sz w:val="24"/>
              </w:rPr>
              <w:t>Blended Learning Instructional Framework: Whole Group Instructional Plan</w:t>
            </w:r>
          </w:p>
        </w:tc>
      </w:tr>
      <w:tr w:rsidR="00901005" w14:paraId="234C8259" w14:textId="77777777" w:rsidTr="003352CF">
        <w:trPr>
          <w:trHeight w:val="1245"/>
        </w:trPr>
        <w:tc>
          <w:tcPr>
            <w:tcW w:w="1330" w:type="dxa"/>
            <w:vMerge w:val="restart"/>
            <w:shd w:val="clear" w:color="auto" w:fill="DEEAF6"/>
          </w:tcPr>
          <w:p w14:paraId="301A99D6" w14:textId="6DFE7495" w:rsidR="00901005" w:rsidRDefault="00E1791F" w:rsidP="00E1791F">
            <w:pPr>
              <w:pStyle w:val="TableParagraph"/>
              <w:spacing w:before="2"/>
              <w:ind w:left="105"/>
              <w:rPr>
                <w:b/>
                <w:sz w:val="20"/>
              </w:rPr>
            </w:pPr>
            <w:r>
              <w:rPr>
                <w:b/>
                <w:sz w:val="20"/>
              </w:rPr>
              <w:t>Date</w:t>
            </w:r>
          </w:p>
        </w:tc>
        <w:tc>
          <w:tcPr>
            <w:tcW w:w="2396" w:type="dxa"/>
            <w:vMerge w:val="restart"/>
            <w:shd w:val="clear" w:color="auto" w:fill="DEEAF6"/>
          </w:tcPr>
          <w:p w14:paraId="078C6EE7" w14:textId="77777777" w:rsidR="00901005" w:rsidRDefault="00901005">
            <w:pPr>
              <w:pStyle w:val="TableParagraph"/>
              <w:spacing w:before="2" w:line="227" w:lineRule="exact"/>
              <w:ind w:left="105"/>
              <w:rPr>
                <w:b/>
                <w:sz w:val="20"/>
              </w:rPr>
            </w:pPr>
            <w:r>
              <w:rPr>
                <w:b/>
                <w:sz w:val="20"/>
              </w:rPr>
              <w:t>Learning Target</w:t>
            </w:r>
          </w:p>
          <w:p w14:paraId="31874453" w14:textId="77777777" w:rsidR="00901005" w:rsidRPr="0014098B" w:rsidRDefault="00901005" w:rsidP="00667BFE">
            <w:pPr>
              <w:pStyle w:val="TableParagraph"/>
              <w:spacing w:before="1" w:line="235" w:lineRule="auto"/>
              <w:ind w:left="105" w:right="308"/>
              <w:rPr>
                <w:i/>
                <w:color w:val="1F497D" w:themeColor="text2"/>
                <w:sz w:val="18"/>
              </w:rPr>
            </w:pPr>
            <w:r w:rsidRPr="004776E0">
              <w:rPr>
                <w:b/>
                <w:bCs/>
                <w:i/>
                <w:color w:val="1F497D" w:themeColor="text2"/>
                <w:sz w:val="18"/>
              </w:rPr>
              <w:t>Learning targets</w:t>
            </w:r>
            <w:r w:rsidRPr="004776E0">
              <w:rPr>
                <w:i/>
                <w:color w:val="1F497D" w:themeColor="text2"/>
                <w:sz w:val="18"/>
              </w:rPr>
              <w:t xml:space="preserve"> are </w:t>
            </w:r>
            <w:r>
              <w:rPr>
                <w:i/>
                <w:color w:val="1F497D" w:themeColor="text2"/>
                <w:sz w:val="18"/>
              </w:rPr>
              <w:t xml:space="preserve">short term, student-friendly statements that clearly define what students should </w:t>
            </w:r>
            <w:r w:rsidRPr="004776E0">
              <w:rPr>
                <w:i/>
                <w:color w:val="1F497D" w:themeColor="text2"/>
                <w:sz w:val="18"/>
              </w:rPr>
              <w:t>know and be able to do at the end of the lesson</w:t>
            </w:r>
            <w:r>
              <w:rPr>
                <w:i/>
                <w:color w:val="1F497D" w:themeColor="text2"/>
                <w:sz w:val="18"/>
              </w:rPr>
              <w:t>.</w:t>
            </w:r>
          </w:p>
        </w:tc>
        <w:tc>
          <w:tcPr>
            <w:tcW w:w="7191" w:type="dxa"/>
            <w:gridSpan w:val="2"/>
            <w:tcBorders>
              <w:top w:val="single" w:sz="4" w:space="0" w:color="auto"/>
              <w:bottom w:val="single" w:sz="4" w:space="0" w:color="auto"/>
            </w:tcBorders>
            <w:shd w:val="clear" w:color="auto" w:fill="DEEAF6"/>
          </w:tcPr>
          <w:p w14:paraId="2D54E4AB" w14:textId="77777777" w:rsidR="00901005" w:rsidRDefault="00705BC3">
            <w:pPr>
              <w:pStyle w:val="TableParagraph"/>
              <w:spacing w:before="2" w:line="227" w:lineRule="exact"/>
              <w:ind w:left="106"/>
              <w:rPr>
                <w:b/>
                <w:sz w:val="20"/>
              </w:rPr>
            </w:pPr>
            <w:r>
              <w:rPr>
                <w:b/>
                <w:sz w:val="20"/>
              </w:rPr>
              <w:t xml:space="preserve">Activities, </w:t>
            </w:r>
            <w:r w:rsidR="00901005">
              <w:rPr>
                <w:b/>
                <w:sz w:val="20"/>
              </w:rPr>
              <w:t>Instruction &amp; Modeling</w:t>
            </w:r>
          </w:p>
          <w:p w14:paraId="2CD536A9" w14:textId="15649BC3" w:rsidR="00901005" w:rsidRDefault="00901005" w:rsidP="006F15AC">
            <w:pPr>
              <w:pStyle w:val="TableParagraph"/>
              <w:spacing w:before="2" w:line="200" w:lineRule="exact"/>
              <w:ind w:left="105" w:right="380"/>
              <w:rPr>
                <w:i/>
                <w:sz w:val="18"/>
              </w:rPr>
            </w:pPr>
            <w:r w:rsidRPr="0014098B">
              <w:rPr>
                <w:i/>
                <w:color w:val="1F497D" w:themeColor="text2"/>
                <w:sz w:val="18"/>
              </w:rPr>
              <w:t>What do you need to explain, present, facilitate, or model?</w:t>
            </w:r>
            <w:r>
              <w:rPr>
                <w:i/>
                <w:color w:val="1F497D" w:themeColor="text2"/>
                <w:sz w:val="18"/>
              </w:rPr>
              <w:t xml:space="preserve"> </w:t>
            </w:r>
            <w:r w:rsidRPr="0014098B">
              <w:rPr>
                <w:i/>
                <w:color w:val="1F497D" w:themeColor="text2"/>
                <w:sz w:val="18"/>
              </w:rPr>
              <w:t>What instructional strategies will you use? What will students do to understand concepts or practice skills (practice, discussion, reflection, creation)?</w:t>
            </w:r>
            <w:r w:rsidR="006F15AC">
              <w:t xml:space="preserve"> </w:t>
            </w:r>
            <w:r w:rsidR="006F15AC" w:rsidRPr="006F15AC">
              <w:rPr>
                <w:b/>
                <w:i/>
                <w:color w:val="1F497D" w:themeColor="text2"/>
                <w:sz w:val="18"/>
              </w:rPr>
              <w:t>Synchronous learning</w:t>
            </w:r>
            <w:r w:rsidR="006F15AC" w:rsidRPr="006F15AC">
              <w:rPr>
                <w:i/>
                <w:color w:val="1F497D" w:themeColor="text2"/>
                <w:sz w:val="18"/>
              </w:rPr>
              <w:t xml:space="preserve"> refers to a learning event in which a group of students are engaging in learning at the same time.</w:t>
            </w:r>
            <w:r w:rsidR="006F15AC">
              <w:t xml:space="preserve"> </w:t>
            </w:r>
            <w:r w:rsidR="006F15AC" w:rsidRPr="006F15AC">
              <w:rPr>
                <w:b/>
                <w:i/>
                <w:color w:val="1F497D" w:themeColor="text2"/>
                <w:sz w:val="18"/>
              </w:rPr>
              <w:t>Asynchronous learning</w:t>
            </w:r>
            <w:r w:rsidR="006F15AC">
              <w:rPr>
                <w:i/>
                <w:color w:val="1F497D" w:themeColor="text2"/>
                <w:sz w:val="18"/>
              </w:rPr>
              <w:t xml:space="preserve"> is instruction </w:t>
            </w:r>
            <w:r w:rsidR="006F15AC" w:rsidRPr="006F15AC">
              <w:rPr>
                <w:i/>
                <w:color w:val="1F497D" w:themeColor="text2"/>
                <w:sz w:val="18"/>
              </w:rPr>
              <w:t>and learning that do</w:t>
            </w:r>
            <w:r w:rsidR="006F15AC">
              <w:rPr>
                <w:i/>
                <w:color w:val="1F497D" w:themeColor="text2"/>
                <w:sz w:val="18"/>
              </w:rPr>
              <w:t>es</w:t>
            </w:r>
            <w:r w:rsidR="006F15AC" w:rsidRPr="006F15AC">
              <w:rPr>
                <w:i/>
                <w:color w:val="1F497D" w:themeColor="text2"/>
                <w:sz w:val="18"/>
              </w:rPr>
              <w:t xml:space="preserve"> not occur in the</w:t>
            </w:r>
            <w:r w:rsidR="006F15AC">
              <w:rPr>
                <w:i/>
                <w:color w:val="1F497D" w:themeColor="text2"/>
                <w:sz w:val="18"/>
              </w:rPr>
              <w:t xml:space="preserve"> same place or at the same time – usually independent.</w:t>
            </w:r>
          </w:p>
        </w:tc>
        <w:tc>
          <w:tcPr>
            <w:tcW w:w="2401" w:type="dxa"/>
            <w:vMerge w:val="restart"/>
            <w:shd w:val="clear" w:color="auto" w:fill="DEEAF6"/>
          </w:tcPr>
          <w:p w14:paraId="71EC353E" w14:textId="4C4C42CC" w:rsidR="00BA7DE0" w:rsidRDefault="00173765" w:rsidP="00BA7DE0">
            <w:pPr>
              <w:pStyle w:val="TableParagraph"/>
              <w:spacing w:before="2"/>
              <w:ind w:left="105" w:right="158"/>
              <w:rPr>
                <w:b/>
                <w:sz w:val="20"/>
              </w:rPr>
            </w:pPr>
            <w:r>
              <w:rPr>
                <w:b/>
                <w:sz w:val="20"/>
              </w:rPr>
              <w:t xml:space="preserve">Formative </w:t>
            </w:r>
            <w:r w:rsidR="00BA7DE0">
              <w:rPr>
                <w:b/>
                <w:sz w:val="20"/>
              </w:rPr>
              <w:t>Assessment</w:t>
            </w:r>
            <w:r>
              <w:rPr>
                <w:b/>
                <w:sz w:val="20"/>
              </w:rPr>
              <w:t xml:space="preserve"> /Exit Slip</w:t>
            </w:r>
          </w:p>
          <w:p w14:paraId="0A9EB043" w14:textId="435DE3A2" w:rsidR="00901005" w:rsidRDefault="00BA7DE0" w:rsidP="00173765">
            <w:pPr>
              <w:pStyle w:val="TableParagraph"/>
              <w:spacing w:before="6" w:line="235" w:lineRule="auto"/>
              <w:ind w:left="111" w:right="305"/>
              <w:rPr>
                <w:i/>
                <w:sz w:val="18"/>
              </w:rPr>
            </w:pPr>
            <w:r w:rsidRPr="00364A46">
              <w:rPr>
                <w:i/>
                <w:color w:val="002060"/>
                <w:sz w:val="18"/>
              </w:rPr>
              <w:t xml:space="preserve">How will students demonstrate their </w:t>
            </w:r>
            <w:r w:rsidR="00173765" w:rsidRPr="00173765">
              <w:rPr>
                <w:b/>
                <w:i/>
                <w:color w:val="002060"/>
                <w:sz w:val="18"/>
              </w:rPr>
              <w:t xml:space="preserve">daily </w:t>
            </w:r>
            <w:r w:rsidRPr="00364A46">
              <w:rPr>
                <w:i/>
                <w:color w:val="002060"/>
                <w:sz w:val="18"/>
              </w:rPr>
              <w:t>learning? How will you know if they understand</w:t>
            </w:r>
            <w:r>
              <w:rPr>
                <w:i/>
                <w:color w:val="002060"/>
                <w:sz w:val="18"/>
              </w:rPr>
              <w:t xml:space="preserve"> </w:t>
            </w:r>
            <w:r w:rsidRPr="00364A46">
              <w:rPr>
                <w:i/>
                <w:color w:val="002060"/>
                <w:sz w:val="18"/>
              </w:rPr>
              <w:t>concepts or can apply skills? Please provide links</w:t>
            </w:r>
            <w:r w:rsidR="00173765">
              <w:rPr>
                <w:i/>
                <w:color w:val="002060"/>
                <w:sz w:val="18"/>
              </w:rPr>
              <w:t>.</w:t>
            </w:r>
          </w:p>
        </w:tc>
        <w:tc>
          <w:tcPr>
            <w:tcW w:w="1075" w:type="dxa"/>
            <w:vMerge w:val="restart"/>
            <w:shd w:val="clear" w:color="auto" w:fill="DEEAF6"/>
          </w:tcPr>
          <w:p w14:paraId="04DCBD08" w14:textId="77777777" w:rsidR="00901005" w:rsidRDefault="00901005">
            <w:pPr>
              <w:pStyle w:val="TableParagraph"/>
              <w:spacing w:before="2"/>
              <w:ind w:left="106"/>
              <w:rPr>
                <w:b/>
                <w:sz w:val="20"/>
              </w:rPr>
            </w:pPr>
            <w:r>
              <w:rPr>
                <w:b/>
                <w:sz w:val="20"/>
              </w:rPr>
              <w:t>Due Date</w:t>
            </w:r>
          </w:p>
        </w:tc>
      </w:tr>
      <w:tr w:rsidR="00901005" w14:paraId="7C40A241" w14:textId="77777777" w:rsidTr="00BA7DE0">
        <w:trPr>
          <w:trHeight w:val="210"/>
        </w:trPr>
        <w:tc>
          <w:tcPr>
            <w:tcW w:w="1330" w:type="dxa"/>
            <w:vMerge/>
            <w:shd w:val="clear" w:color="auto" w:fill="DEEAF6"/>
          </w:tcPr>
          <w:p w14:paraId="49314AC7" w14:textId="77777777" w:rsidR="00901005" w:rsidRDefault="00901005">
            <w:pPr>
              <w:pStyle w:val="TableParagraph"/>
              <w:spacing w:before="2"/>
              <w:ind w:left="105"/>
              <w:rPr>
                <w:b/>
                <w:sz w:val="20"/>
              </w:rPr>
            </w:pPr>
          </w:p>
        </w:tc>
        <w:tc>
          <w:tcPr>
            <w:tcW w:w="2396" w:type="dxa"/>
            <w:vMerge/>
            <w:shd w:val="clear" w:color="auto" w:fill="DEEAF6"/>
          </w:tcPr>
          <w:p w14:paraId="030E81D9" w14:textId="77777777" w:rsidR="00901005" w:rsidRDefault="00901005">
            <w:pPr>
              <w:pStyle w:val="TableParagraph"/>
              <w:spacing w:before="2" w:line="227" w:lineRule="exact"/>
              <w:ind w:left="105"/>
              <w:rPr>
                <w:b/>
                <w:sz w:val="20"/>
              </w:rPr>
            </w:pPr>
          </w:p>
        </w:tc>
        <w:tc>
          <w:tcPr>
            <w:tcW w:w="3524" w:type="dxa"/>
            <w:tcBorders>
              <w:top w:val="single" w:sz="4" w:space="0" w:color="auto"/>
            </w:tcBorders>
            <w:shd w:val="clear" w:color="auto" w:fill="DEEAF6"/>
          </w:tcPr>
          <w:p w14:paraId="5E98153B" w14:textId="5769CE1D" w:rsidR="00901005" w:rsidRDefault="00901005" w:rsidP="00901005">
            <w:pPr>
              <w:pStyle w:val="TableParagraph"/>
              <w:spacing w:before="2" w:line="227" w:lineRule="exact"/>
              <w:rPr>
                <w:b/>
                <w:sz w:val="20"/>
              </w:rPr>
            </w:pPr>
            <w:r>
              <w:rPr>
                <w:b/>
                <w:sz w:val="20"/>
              </w:rPr>
              <w:t>Synchronous</w:t>
            </w:r>
            <w:r w:rsidR="003E0757">
              <w:rPr>
                <w:b/>
                <w:sz w:val="20"/>
              </w:rPr>
              <w:t xml:space="preserve">/Live Instruction </w:t>
            </w:r>
          </w:p>
        </w:tc>
        <w:tc>
          <w:tcPr>
            <w:tcW w:w="3667" w:type="dxa"/>
            <w:tcBorders>
              <w:top w:val="single" w:sz="4" w:space="0" w:color="auto"/>
            </w:tcBorders>
            <w:shd w:val="clear" w:color="auto" w:fill="DEEAF6"/>
          </w:tcPr>
          <w:p w14:paraId="0B736982" w14:textId="4642FBA7" w:rsidR="00901005" w:rsidRPr="003E0757" w:rsidRDefault="00901005">
            <w:pPr>
              <w:pStyle w:val="TableParagraph"/>
              <w:spacing w:before="2" w:line="200" w:lineRule="exact"/>
              <w:ind w:left="105" w:right="380"/>
              <w:rPr>
                <w:b/>
                <w:iCs/>
                <w:sz w:val="20"/>
                <w:szCs w:val="20"/>
              </w:rPr>
            </w:pPr>
            <w:r w:rsidRPr="003E0757">
              <w:rPr>
                <w:b/>
                <w:iCs/>
                <w:sz w:val="20"/>
                <w:szCs w:val="20"/>
              </w:rPr>
              <w:t xml:space="preserve">Asynchronous </w:t>
            </w:r>
            <w:r w:rsidR="003E0757">
              <w:rPr>
                <w:b/>
                <w:iCs/>
                <w:sz w:val="20"/>
                <w:szCs w:val="20"/>
              </w:rPr>
              <w:t xml:space="preserve">Playlist </w:t>
            </w:r>
          </w:p>
        </w:tc>
        <w:tc>
          <w:tcPr>
            <w:tcW w:w="2401" w:type="dxa"/>
            <w:vMerge/>
            <w:shd w:val="clear" w:color="auto" w:fill="DEEAF6"/>
          </w:tcPr>
          <w:p w14:paraId="65A34803" w14:textId="77777777" w:rsidR="00901005" w:rsidRDefault="00901005">
            <w:pPr>
              <w:pStyle w:val="TableParagraph"/>
              <w:spacing w:before="6" w:line="235" w:lineRule="auto"/>
              <w:ind w:left="111" w:right="305"/>
              <w:rPr>
                <w:b/>
                <w:sz w:val="20"/>
              </w:rPr>
            </w:pPr>
          </w:p>
        </w:tc>
        <w:tc>
          <w:tcPr>
            <w:tcW w:w="1075" w:type="dxa"/>
            <w:vMerge/>
            <w:shd w:val="clear" w:color="auto" w:fill="DEEAF6"/>
          </w:tcPr>
          <w:p w14:paraId="440E863D" w14:textId="77777777" w:rsidR="00901005" w:rsidRDefault="00901005">
            <w:pPr>
              <w:pStyle w:val="TableParagraph"/>
              <w:spacing w:before="2"/>
              <w:ind w:left="106"/>
              <w:rPr>
                <w:b/>
                <w:sz w:val="20"/>
              </w:rPr>
            </w:pPr>
          </w:p>
        </w:tc>
      </w:tr>
      <w:tr w:rsidR="009F3BE7" w14:paraId="68F519CE" w14:textId="77777777" w:rsidTr="00BA7DE0">
        <w:trPr>
          <w:trHeight w:val="460"/>
        </w:trPr>
        <w:tc>
          <w:tcPr>
            <w:tcW w:w="1330" w:type="dxa"/>
          </w:tcPr>
          <w:p w14:paraId="64B70606" w14:textId="3EFD3FAA" w:rsidR="009F3BE7" w:rsidRDefault="009F3BE7" w:rsidP="009F3BE7">
            <w:pPr>
              <w:pStyle w:val="TableParagraph"/>
              <w:spacing w:before="2" w:line="230" w:lineRule="atLeast"/>
              <w:ind w:left="105" w:right="59"/>
              <w:rPr>
                <w:b/>
                <w:sz w:val="20"/>
              </w:rPr>
            </w:pPr>
            <w:r>
              <w:rPr>
                <w:b/>
                <w:sz w:val="20"/>
              </w:rPr>
              <w:t xml:space="preserve"> </w:t>
            </w:r>
          </w:p>
          <w:p w14:paraId="569D9E7C" w14:textId="55CB6034" w:rsidR="009F3BE7" w:rsidRDefault="00E1791F" w:rsidP="009F3BE7">
            <w:pPr>
              <w:pStyle w:val="TableParagraph"/>
              <w:spacing w:before="2" w:line="230" w:lineRule="atLeast"/>
              <w:ind w:left="105" w:right="59"/>
              <w:rPr>
                <w:b/>
                <w:sz w:val="20"/>
              </w:rPr>
            </w:pPr>
            <w:r>
              <w:rPr>
                <w:b/>
                <w:sz w:val="20"/>
              </w:rPr>
              <w:t xml:space="preserve"> (Date)</w:t>
            </w:r>
          </w:p>
        </w:tc>
        <w:tc>
          <w:tcPr>
            <w:tcW w:w="2396" w:type="dxa"/>
          </w:tcPr>
          <w:p w14:paraId="40613A69" w14:textId="5B46F472" w:rsidR="00BB6752" w:rsidRPr="003E2593" w:rsidRDefault="00BB6752" w:rsidP="00BB6752">
            <w:pPr>
              <w:pStyle w:val="TableParagraph"/>
              <w:rPr>
                <w:b/>
              </w:rPr>
            </w:pPr>
            <w:r w:rsidRPr="003E2593">
              <w:rPr>
                <w:b/>
              </w:rPr>
              <w:t xml:space="preserve">Content Objective: </w:t>
            </w:r>
          </w:p>
          <w:p w14:paraId="6D0AA0A3" w14:textId="4BC18CE4" w:rsidR="00BB6752" w:rsidRPr="003E2593" w:rsidRDefault="00BB6752" w:rsidP="00BB6752">
            <w:r w:rsidRPr="003E2593">
              <w:rPr>
                <w:b/>
              </w:rPr>
              <w:t>Language Objective:</w:t>
            </w:r>
          </w:p>
          <w:p w14:paraId="77D5D316" w14:textId="4A3DCFFF" w:rsidR="009F3BE7" w:rsidRDefault="009F3BE7" w:rsidP="009F3BE7">
            <w:pPr>
              <w:pStyle w:val="TableParagraph"/>
              <w:rPr>
                <w:rFonts w:ascii="Times New Roman"/>
                <w:sz w:val="18"/>
              </w:rPr>
            </w:pPr>
          </w:p>
        </w:tc>
        <w:tc>
          <w:tcPr>
            <w:tcW w:w="3524" w:type="dxa"/>
          </w:tcPr>
          <w:p w14:paraId="632D5A13" w14:textId="4578F1A2" w:rsidR="00667D9E" w:rsidRDefault="00667D9E" w:rsidP="009F3BE7">
            <w:pPr>
              <w:pStyle w:val="TableParagraph"/>
              <w:rPr>
                <w:b/>
              </w:rPr>
            </w:pPr>
            <w:r w:rsidRPr="009F3BE7">
              <w:rPr>
                <w:b/>
              </w:rPr>
              <w:t>Academic Vocabulary Toolkit</w:t>
            </w:r>
            <w:r w:rsidRPr="004A7FAF">
              <w:t xml:space="preserve">- </w:t>
            </w:r>
            <w:proofErr w:type="gramStart"/>
            <w:r>
              <w:t>word</w:t>
            </w:r>
            <w:r w:rsidRPr="004A7FAF">
              <w:t xml:space="preserve"> </w:t>
            </w:r>
            <w:r>
              <w:t xml:space="preserve"> p</w:t>
            </w:r>
            <w:proofErr w:type="gramEnd"/>
            <w:r>
              <w:t>.</w:t>
            </w:r>
          </w:p>
          <w:p w14:paraId="45BEBFF2" w14:textId="3D032A6F" w:rsidR="009F3BE7" w:rsidRPr="004A7FAF" w:rsidRDefault="009F3BE7" w:rsidP="009F3BE7">
            <w:pPr>
              <w:pStyle w:val="TableParagraph"/>
            </w:pPr>
            <w:r w:rsidRPr="009F3BE7">
              <w:rPr>
                <w:b/>
              </w:rPr>
              <w:t>TEAM lesson</w:t>
            </w:r>
            <w:r>
              <w:t xml:space="preserve"> </w:t>
            </w:r>
            <w:r w:rsidRPr="004A7FAF">
              <w:t xml:space="preserve">- </w:t>
            </w:r>
            <w:r>
              <w:t>title</w:t>
            </w:r>
            <w:r w:rsidRPr="004A7FAF">
              <w:t xml:space="preserve"> p. </w:t>
            </w:r>
          </w:p>
          <w:p w14:paraId="610FDD3D" w14:textId="4BDAB303" w:rsidR="009F3BE7" w:rsidRDefault="009F3BE7" w:rsidP="009F3BE7">
            <w:pPr>
              <w:pStyle w:val="TableParagraph"/>
              <w:rPr>
                <w:rFonts w:ascii="Times New Roman"/>
                <w:sz w:val="18"/>
              </w:rPr>
            </w:pPr>
            <w:r>
              <w:t xml:space="preserve"> </w:t>
            </w:r>
          </w:p>
        </w:tc>
        <w:tc>
          <w:tcPr>
            <w:tcW w:w="3667" w:type="dxa"/>
          </w:tcPr>
          <w:p w14:paraId="37193ACF" w14:textId="77777777" w:rsidR="001305E2" w:rsidRDefault="001305E2" w:rsidP="001305E2">
            <w:pPr>
              <w:pStyle w:val="TableParagraph"/>
            </w:pPr>
            <w:r>
              <w:t>ESOL Choice Board Activities</w:t>
            </w:r>
          </w:p>
          <w:p w14:paraId="38A75CE1" w14:textId="3839BA3F" w:rsidR="009F3BE7" w:rsidRPr="009F3BE7" w:rsidRDefault="001305E2" w:rsidP="001305E2">
            <w:pPr>
              <w:pStyle w:val="TableParagraph"/>
            </w:pPr>
            <w:r>
              <w:t>Insert link</w:t>
            </w:r>
            <w:r w:rsidR="00A27AD1">
              <w:t xml:space="preserve"> or N/A</w:t>
            </w:r>
          </w:p>
        </w:tc>
        <w:tc>
          <w:tcPr>
            <w:tcW w:w="2401" w:type="dxa"/>
          </w:tcPr>
          <w:p w14:paraId="19BA8720" w14:textId="0014EEDA" w:rsidR="009F3BE7" w:rsidRPr="009F3BE7" w:rsidRDefault="009F3BE7" w:rsidP="009F3BE7">
            <w:pPr>
              <w:pStyle w:val="TableParagraph"/>
            </w:pPr>
            <w:r w:rsidRPr="009F3BE7">
              <w:rPr>
                <w:b/>
              </w:rPr>
              <w:t>TEAM</w:t>
            </w:r>
            <w:r w:rsidRPr="009F3BE7">
              <w:t xml:space="preserve">- </w:t>
            </w:r>
          </w:p>
          <w:p w14:paraId="07A2F6EA" w14:textId="3FA00A8F" w:rsidR="009F3BE7" w:rsidRPr="004B0650" w:rsidRDefault="009F3BE7" w:rsidP="009F3BE7">
            <w:pPr>
              <w:pStyle w:val="TableParagraph"/>
            </w:pPr>
            <w:r w:rsidRPr="009F3BE7">
              <w:rPr>
                <w:b/>
              </w:rPr>
              <w:t>Academic Vocabulary Toolkit</w:t>
            </w:r>
          </w:p>
        </w:tc>
        <w:tc>
          <w:tcPr>
            <w:tcW w:w="1075" w:type="dxa"/>
          </w:tcPr>
          <w:p w14:paraId="11E713F3" w14:textId="3233DED7" w:rsidR="009F3BE7" w:rsidRPr="009F3BE7" w:rsidRDefault="009F3BE7" w:rsidP="009F3BE7">
            <w:pPr>
              <w:pStyle w:val="TableParagraph"/>
            </w:pPr>
          </w:p>
        </w:tc>
      </w:tr>
      <w:tr w:rsidR="001333C6" w14:paraId="1285E45A" w14:textId="77777777" w:rsidTr="00BA7DE0">
        <w:trPr>
          <w:trHeight w:val="460"/>
        </w:trPr>
        <w:tc>
          <w:tcPr>
            <w:tcW w:w="1330" w:type="dxa"/>
          </w:tcPr>
          <w:p w14:paraId="716821C2" w14:textId="46F47163" w:rsidR="001333C6" w:rsidRDefault="001333C6" w:rsidP="001333C6">
            <w:pPr>
              <w:pStyle w:val="paragraph"/>
              <w:spacing w:before="0" w:beforeAutospacing="0" w:after="0" w:afterAutospacing="0"/>
              <w:ind w:left="105" w:right="45"/>
              <w:textAlignment w:val="baseline"/>
              <w:divId w:val="1307592012"/>
              <w:rPr>
                <w:rFonts w:ascii="Segoe UI" w:hAnsi="Segoe UI" w:cs="Segoe UI"/>
                <w:sz w:val="18"/>
                <w:szCs w:val="18"/>
              </w:rPr>
            </w:pPr>
            <w:r>
              <w:rPr>
                <w:rStyle w:val="normaltextrun"/>
                <w:rFonts w:ascii="Arial Narrow" w:hAnsi="Arial Narrow" w:cs="Segoe UI"/>
                <w:b/>
                <w:bCs/>
                <w:sz w:val="20"/>
                <w:szCs w:val="20"/>
              </w:rPr>
              <w:t> 10/12-10/15</w:t>
            </w:r>
            <w:r>
              <w:rPr>
                <w:rStyle w:val="eop"/>
                <w:rFonts w:ascii="Arial Narrow" w:hAnsi="Arial Narrow" w:cs="Segoe UI"/>
                <w:sz w:val="20"/>
                <w:szCs w:val="20"/>
              </w:rPr>
              <w:t> </w:t>
            </w:r>
          </w:p>
          <w:p w14:paraId="40D83729" w14:textId="42E40171" w:rsidR="001333C6" w:rsidRDefault="001333C6" w:rsidP="001333C6">
            <w:pPr>
              <w:pStyle w:val="TableParagraph"/>
              <w:spacing w:before="2" w:line="230" w:lineRule="atLeast"/>
              <w:ind w:left="105" w:right="59"/>
              <w:rPr>
                <w:b/>
                <w:sz w:val="20"/>
              </w:rPr>
            </w:pPr>
            <w:r>
              <w:rPr>
                <w:rStyle w:val="normaltextrun"/>
                <w:rFonts w:cs="Segoe UI"/>
                <w:b/>
                <w:bCs/>
                <w:sz w:val="20"/>
                <w:szCs w:val="20"/>
              </w:rPr>
              <w:t>3</w:t>
            </w:r>
            <w:r>
              <w:rPr>
                <w:rStyle w:val="normaltextrun"/>
                <w:rFonts w:cs="Segoe UI"/>
                <w:b/>
                <w:bCs/>
                <w:sz w:val="16"/>
                <w:szCs w:val="16"/>
                <w:vertAlign w:val="superscript"/>
              </w:rPr>
              <w:t>rd</w:t>
            </w:r>
            <w:r>
              <w:rPr>
                <w:rStyle w:val="normaltextrun"/>
                <w:rFonts w:cs="Segoe UI"/>
                <w:b/>
                <w:bCs/>
                <w:sz w:val="20"/>
                <w:szCs w:val="20"/>
              </w:rPr>
              <w:t> and 6</w:t>
            </w:r>
            <w:r>
              <w:rPr>
                <w:rStyle w:val="normaltextrun"/>
                <w:rFonts w:cs="Segoe UI"/>
                <w:b/>
                <w:bCs/>
                <w:sz w:val="16"/>
                <w:szCs w:val="16"/>
                <w:vertAlign w:val="superscript"/>
              </w:rPr>
              <w:t>th</w:t>
            </w:r>
            <w:r>
              <w:rPr>
                <w:rStyle w:val="normaltextrun"/>
                <w:rFonts w:cs="Segoe UI"/>
                <w:b/>
                <w:bCs/>
                <w:sz w:val="20"/>
                <w:szCs w:val="20"/>
              </w:rPr>
              <w:t> grades</w:t>
            </w:r>
            <w:r>
              <w:rPr>
                <w:rStyle w:val="eop"/>
                <w:rFonts w:cs="Segoe UI"/>
                <w:sz w:val="20"/>
                <w:szCs w:val="20"/>
              </w:rPr>
              <w:t> </w:t>
            </w:r>
          </w:p>
        </w:tc>
        <w:tc>
          <w:tcPr>
            <w:tcW w:w="2396" w:type="dxa"/>
          </w:tcPr>
          <w:p w14:paraId="41C8F41E" w14:textId="40183088" w:rsidR="001333C6" w:rsidRPr="003E2593" w:rsidRDefault="001333C6" w:rsidP="001333C6">
            <w:pPr>
              <w:pStyle w:val="TableParagraph"/>
              <w:rPr>
                <w:b/>
              </w:rPr>
            </w:pPr>
            <w:r>
              <w:rPr>
                <w:rStyle w:val="normaltextrun"/>
                <w:rFonts w:cs="Segoe UI"/>
                <w:b/>
                <w:bCs/>
              </w:rPr>
              <w:t>I can discuss how to set learning goals (SWRL)</w:t>
            </w:r>
            <w:r>
              <w:rPr>
                <w:rStyle w:val="eop"/>
                <w:rFonts w:cs="Segoe UI"/>
              </w:rPr>
              <w:t> </w:t>
            </w:r>
          </w:p>
        </w:tc>
        <w:tc>
          <w:tcPr>
            <w:tcW w:w="3524" w:type="dxa"/>
          </w:tcPr>
          <w:p w14:paraId="5549F3AC" w14:textId="7B0A9B22" w:rsidR="001333C6" w:rsidRPr="009F3BE7" w:rsidRDefault="001333C6" w:rsidP="001333C6">
            <w:pPr>
              <w:pStyle w:val="TableParagraph"/>
              <w:rPr>
                <w:b/>
              </w:rPr>
            </w:pPr>
            <w:r>
              <w:rPr>
                <w:rStyle w:val="normaltextrun"/>
                <w:rFonts w:cs="Segoe UI"/>
                <w:b/>
                <w:bCs/>
              </w:rPr>
              <w:t>Students will engage in a WIDA Access Goal setting session using </w:t>
            </w:r>
            <w:proofErr w:type="spellStart"/>
            <w:r>
              <w:rPr>
                <w:rFonts w:ascii="Segoe UI" w:hAnsi="Segoe UI" w:cs="Segoe UI"/>
                <w:sz w:val="18"/>
                <w:szCs w:val="18"/>
              </w:rPr>
              <w:fldChar w:fldCharType="begin"/>
            </w:r>
            <w:r>
              <w:rPr>
                <w:rFonts w:ascii="Segoe UI" w:hAnsi="Segoe UI" w:cs="Segoe UI"/>
                <w:sz w:val="18"/>
                <w:szCs w:val="18"/>
              </w:rPr>
              <w:instrText xml:space="preserve"> HYPERLINK "https://share.nearpod.com/e/h9fyPlVDW9" \t "_blank" </w:instrText>
            </w:r>
            <w:r>
              <w:rPr>
                <w:rFonts w:ascii="Segoe UI" w:hAnsi="Segoe UI" w:cs="Segoe UI"/>
                <w:sz w:val="18"/>
                <w:szCs w:val="18"/>
              </w:rPr>
              <w:fldChar w:fldCharType="separate"/>
            </w:r>
            <w:r>
              <w:rPr>
                <w:rStyle w:val="normaltextrun"/>
                <w:rFonts w:cs="Segoe UI"/>
                <w:b/>
                <w:bCs/>
                <w:color w:val="0000FF"/>
                <w:u w:val="single"/>
              </w:rPr>
              <w:t>Nearpod</w:t>
            </w:r>
            <w:proofErr w:type="spellEnd"/>
            <w:r>
              <w:rPr>
                <w:rFonts w:ascii="Segoe UI" w:hAnsi="Segoe UI" w:cs="Segoe UI"/>
                <w:sz w:val="18"/>
                <w:szCs w:val="18"/>
              </w:rPr>
              <w:fldChar w:fldCharType="end"/>
            </w:r>
            <w:r>
              <w:rPr>
                <w:rStyle w:val="eop"/>
                <w:rFonts w:cs="Segoe UI"/>
              </w:rPr>
              <w:t> </w:t>
            </w:r>
          </w:p>
        </w:tc>
        <w:tc>
          <w:tcPr>
            <w:tcW w:w="3667" w:type="dxa"/>
          </w:tcPr>
          <w:p w14:paraId="1115DFFC" w14:textId="60EE5D5D" w:rsidR="001333C6" w:rsidRDefault="001333C6" w:rsidP="001333C6">
            <w:pPr>
              <w:pStyle w:val="TableParagraph"/>
            </w:pPr>
            <w:r>
              <w:rPr>
                <w:rStyle w:val="normaltextrun"/>
                <w:rFonts w:cs="Segoe UI"/>
              </w:rPr>
              <w:t>N/A</w:t>
            </w:r>
            <w:r>
              <w:rPr>
                <w:rStyle w:val="eop"/>
                <w:rFonts w:cs="Segoe UI"/>
              </w:rPr>
              <w:t> </w:t>
            </w:r>
          </w:p>
        </w:tc>
        <w:tc>
          <w:tcPr>
            <w:tcW w:w="2401" w:type="dxa"/>
          </w:tcPr>
          <w:p w14:paraId="0F3E7980" w14:textId="338095EC" w:rsidR="001333C6" w:rsidRPr="009F3BE7" w:rsidRDefault="001333C6" w:rsidP="001333C6">
            <w:pPr>
              <w:pStyle w:val="TableParagraph"/>
              <w:rPr>
                <w:b/>
              </w:rPr>
            </w:pPr>
            <w:r>
              <w:rPr>
                <w:rStyle w:val="normaltextrun"/>
                <w:rFonts w:cs="Segoe UI"/>
                <w:b/>
                <w:bCs/>
              </w:rPr>
              <w:t>Individual Completed goals document</w:t>
            </w:r>
            <w:r>
              <w:rPr>
                <w:rStyle w:val="eop"/>
                <w:rFonts w:cs="Segoe UI"/>
              </w:rPr>
              <w:t> </w:t>
            </w:r>
          </w:p>
        </w:tc>
        <w:tc>
          <w:tcPr>
            <w:tcW w:w="1075" w:type="dxa"/>
          </w:tcPr>
          <w:p w14:paraId="6AC7EAC1" w14:textId="59A53EAF" w:rsidR="001333C6" w:rsidRPr="009F3BE7" w:rsidRDefault="001333C6" w:rsidP="001333C6">
            <w:pPr>
              <w:pStyle w:val="TableParagraph"/>
            </w:pPr>
          </w:p>
        </w:tc>
      </w:tr>
      <w:tr w:rsidR="001333C6" w14:paraId="68303A6F" w14:textId="77777777" w:rsidTr="00BA7DE0">
        <w:trPr>
          <w:trHeight w:val="460"/>
        </w:trPr>
        <w:tc>
          <w:tcPr>
            <w:tcW w:w="1330" w:type="dxa"/>
          </w:tcPr>
          <w:p w14:paraId="353AE1A6" w14:textId="1A9FB19E" w:rsidR="001333C6" w:rsidRDefault="001333C6" w:rsidP="001333C6">
            <w:pPr>
              <w:pStyle w:val="paragraph"/>
              <w:spacing w:before="0" w:beforeAutospacing="0" w:after="0" w:afterAutospacing="0"/>
              <w:ind w:left="105" w:right="45"/>
              <w:textAlignment w:val="baseline"/>
              <w:divId w:val="1445418787"/>
              <w:rPr>
                <w:rFonts w:ascii="Segoe UI" w:hAnsi="Segoe UI" w:cs="Segoe UI"/>
                <w:sz w:val="18"/>
                <w:szCs w:val="18"/>
              </w:rPr>
            </w:pPr>
            <w:r>
              <w:rPr>
                <w:rStyle w:val="normaltextrun"/>
                <w:rFonts w:ascii="Arial Narrow" w:hAnsi="Arial Narrow" w:cs="Segoe UI"/>
                <w:b/>
                <w:bCs/>
                <w:sz w:val="20"/>
                <w:szCs w:val="20"/>
              </w:rPr>
              <w:t>10/12-10/15</w:t>
            </w:r>
          </w:p>
          <w:p w14:paraId="1FCEF547" w14:textId="2EEF678F" w:rsidR="001333C6" w:rsidRDefault="001333C6" w:rsidP="001333C6">
            <w:pPr>
              <w:pStyle w:val="TableParagraph"/>
              <w:spacing w:before="2" w:line="230" w:lineRule="atLeast"/>
              <w:ind w:left="105" w:right="59"/>
              <w:rPr>
                <w:b/>
                <w:sz w:val="20"/>
              </w:rPr>
            </w:pPr>
            <w:r>
              <w:rPr>
                <w:rStyle w:val="normaltextrun"/>
                <w:rFonts w:cs="Segoe UI"/>
                <w:b/>
                <w:bCs/>
                <w:sz w:val="20"/>
                <w:szCs w:val="20"/>
              </w:rPr>
              <w:t>3</w:t>
            </w:r>
            <w:r>
              <w:rPr>
                <w:rStyle w:val="normaltextrun"/>
                <w:rFonts w:cs="Segoe UI"/>
                <w:b/>
                <w:bCs/>
                <w:sz w:val="16"/>
                <w:szCs w:val="16"/>
                <w:vertAlign w:val="superscript"/>
              </w:rPr>
              <w:t>rd</w:t>
            </w:r>
            <w:r>
              <w:rPr>
                <w:rStyle w:val="normaltextrun"/>
                <w:rFonts w:cs="Segoe UI"/>
                <w:b/>
                <w:bCs/>
                <w:sz w:val="20"/>
                <w:szCs w:val="20"/>
              </w:rPr>
              <w:t> and 6</w:t>
            </w:r>
            <w:r>
              <w:rPr>
                <w:rStyle w:val="spellingerrorsuperscript"/>
                <w:rFonts w:cs="Segoe UI"/>
                <w:b/>
                <w:bCs/>
                <w:sz w:val="16"/>
                <w:szCs w:val="16"/>
                <w:vertAlign w:val="superscript"/>
              </w:rPr>
              <w:t>th </w:t>
            </w:r>
            <w:r>
              <w:rPr>
                <w:rStyle w:val="normaltextrun"/>
                <w:rFonts w:cs="Segoe UI"/>
                <w:b/>
                <w:bCs/>
                <w:sz w:val="20"/>
                <w:szCs w:val="20"/>
              </w:rPr>
              <w:t> grades</w:t>
            </w:r>
            <w:r>
              <w:rPr>
                <w:rStyle w:val="eop"/>
                <w:rFonts w:cs="Segoe UI"/>
                <w:sz w:val="20"/>
                <w:szCs w:val="20"/>
              </w:rPr>
              <w:t> </w:t>
            </w:r>
          </w:p>
        </w:tc>
        <w:tc>
          <w:tcPr>
            <w:tcW w:w="2396" w:type="dxa"/>
          </w:tcPr>
          <w:p w14:paraId="61A47AF5" w14:textId="3164B304" w:rsidR="001333C6" w:rsidRPr="003E2593" w:rsidRDefault="001333C6" w:rsidP="001333C6">
            <w:pPr>
              <w:pStyle w:val="TableParagraph"/>
              <w:rPr>
                <w:b/>
              </w:rPr>
            </w:pPr>
            <w:r>
              <w:rPr>
                <w:rStyle w:val="normaltextrun"/>
                <w:rFonts w:cs="Segoe UI"/>
                <w:b/>
                <w:bCs/>
              </w:rPr>
              <w:t>Benchmark Testing</w:t>
            </w:r>
            <w:r>
              <w:rPr>
                <w:rStyle w:val="eop"/>
                <w:rFonts w:cs="Segoe UI"/>
              </w:rPr>
              <w:t> </w:t>
            </w:r>
          </w:p>
        </w:tc>
        <w:tc>
          <w:tcPr>
            <w:tcW w:w="3524" w:type="dxa"/>
          </w:tcPr>
          <w:p w14:paraId="7E0E04DB" w14:textId="7F3460AA" w:rsidR="001333C6" w:rsidRPr="009F3BE7" w:rsidRDefault="001333C6" w:rsidP="001333C6">
            <w:pPr>
              <w:pStyle w:val="TableParagraph"/>
              <w:rPr>
                <w:b/>
              </w:rPr>
            </w:pPr>
            <w:r>
              <w:rPr>
                <w:rStyle w:val="normaltextrun"/>
                <w:rFonts w:cs="Segoe UI"/>
                <w:b/>
                <w:bCs/>
              </w:rPr>
              <w:t>Benchmark Testing</w:t>
            </w:r>
            <w:r>
              <w:rPr>
                <w:rStyle w:val="eop"/>
                <w:rFonts w:cs="Segoe UI"/>
              </w:rPr>
              <w:t> </w:t>
            </w:r>
          </w:p>
        </w:tc>
        <w:tc>
          <w:tcPr>
            <w:tcW w:w="3667" w:type="dxa"/>
          </w:tcPr>
          <w:p w14:paraId="7ADD4F6C" w14:textId="176D4D26" w:rsidR="001333C6" w:rsidRDefault="001333C6" w:rsidP="001333C6">
            <w:pPr>
              <w:pStyle w:val="TableParagraph"/>
            </w:pPr>
            <w:r>
              <w:rPr>
                <w:rStyle w:val="normaltextrun"/>
                <w:rFonts w:cs="Segoe UI"/>
              </w:rPr>
              <w:t>N/A</w:t>
            </w:r>
            <w:r>
              <w:rPr>
                <w:rStyle w:val="eop"/>
                <w:rFonts w:cs="Segoe UI"/>
              </w:rPr>
              <w:t> </w:t>
            </w:r>
          </w:p>
        </w:tc>
        <w:tc>
          <w:tcPr>
            <w:tcW w:w="2401" w:type="dxa"/>
          </w:tcPr>
          <w:p w14:paraId="173CEAD5" w14:textId="57357A27" w:rsidR="001333C6" w:rsidRPr="009F3BE7" w:rsidRDefault="001333C6" w:rsidP="001333C6">
            <w:pPr>
              <w:pStyle w:val="TableParagraph"/>
              <w:rPr>
                <w:b/>
              </w:rPr>
            </w:pPr>
            <w:r>
              <w:rPr>
                <w:rStyle w:val="normaltextrun"/>
                <w:rFonts w:cs="Segoe UI"/>
                <w:b/>
                <w:bCs/>
              </w:rPr>
              <w:t>Completed Benchmark Test</w:t>
            </w:r>
            <w:r>
              <w:rPr>
                <w:rStyle w:val="eop"/>
                <w:rFonts w:cs="Segoe UI"/>
              </w:rPr>
              <w:t> </w:t>
            </w:r>
          </w:p>
        </w:tc>
        <w:tc>
          <w:tcPr>
            <w:tcW w:w="1075" w:type="dxa"/>
          </w:tcPr>
          <w:p w14:paraId="1709A5F4" w14:textId="399C11B8" w:rsidR="001333C6" w:rsidRPr="009F3BE7" w:rsidRDefault="001333C6" w:rsidP="001333C6">
            <w:pPr>
              <w:pStyle w:val="TableParagraph"/>
            </w:pPr>
            <w:r>
              <w:rPr>
                <w:rStyle w:val="eop"/>
                <w:rFonts w:cs="Segoe UI"/>
              </w:rPr>
              <w:t> </w:t>
            </w:r>
          </w:p>
        </w:tc>
      </w:tr>
      <w:tr w:rsidR="00B87253" w14:paraId="01CD257F" w14:textId="77777777" w:rsidTr="00BA7DE0">
        <w:trPr>
          <w:trHeight w:val="460"/>
        </w:trPr>
        <w:tc>
          <w:tcPr>
            <w:tcW w:w="1330" w:type="dxa"/>
          </w:tcPr>
          <w:p w14:paraId="4BFC6296" w14:textId="72A5073D" w:rsidR="00B87253" w:rsidRDefault="006D328B" w:rsidP="009F3BE7">
            <w:pPr>
              <w:pStyle w:val="TableParagraph"/>
              <w:spacing w:before="2" w:line="230" w:lineRule="atLeast"/>
              <w:ind w:left="105" w:right="59"/>
              <w:rPr>
                <w:b/>
                <w:sz w:val="20"/>
              </w:rPr>
            </w:pPr>
            <w:r>
              <w:rPr>
                <w:b/>
                <w:sz w:val="20"/>
              </w:rPr>
              <w:t xml:space="preserve"> </w:t>
            </w:r>
          </w:p>
        </w:tc>
        <w:tc>
          <w:tcPr>
            <w:tcW w:w="2396" w:type="dxa"/>
          </w:tcPr>
          <w:p w14:paraId="2C5EF41A" w14:textId="77777777" w:rsidR="00B87253" w:rsidRPr="003E2593" w:rsidRDefault="00B87253" w:rsidP="00BB6752">
            <w:pPr>
              <w:pStyle w:val="TableParagraph"/>
              <w:rPr>
                <w:b/>
              </w:rPr>
            </w:pPr>
          </w:p>
        </w:tc>
        <w:tc>
          <w:tcPr>
            <w:tcW w:w="3524" w:type="dxa"/>
          </w:tcPr>
          <w:p w14:paraId="51C75A98" w14:textId="77777777" w:rsidR="00B87253" w:rsidRPr="009F3BE7" w:rsidRDefault="00B87253" w:rsidP="009F3BE7">
            <w:pPr>
              <w:pStyle w:val="TableParagraph"/>
              <w:rPr>
                <w:b/>
              </w:rPr>
            </w:pPr>
          </w:p>
        </w:tc>
        <w:tc>
          <w:tcPr>
            <w:tcW w:w="3667" w:type="dxa"/>
          </w:tcPr>
          <w:p w14:paraId="67EB4831" w14:textId="77777777" w:rsidR="00B87253" w:rsidRDefault="00B87253" w:rsidP="001305E2">
            <w:pPr>
              <w:pStyle w:val="TableParagraph"/>
            </w:pPr>
          </w:p>
        </w:tc>
        <w:tc>
          <w:tcPr>
            <w:tcW w:w="2401" w:type="dxa"/>
          </w:tcPr>
          <w:p w14:paraId="483D6AE0" w14:textId="77777777" w:rsidR="00B87253" w:rsidRPr="009F3BE7" w:rsidRDefault="00B87253" w:rsidP="009F3BE7">
            <w:pPr>
              <w:pStyle w:val="TableParagraph"/>
              <w:rPr>
                <w:b/>
              </w:rPr>
            </w:pPr>
          </w:p>
        </w:tc>
        <w:tc>
          <w:tcPr>
            <w:tcW w:w="1075" w:type="dxa"/>
          </w:tcPr>
          <w:p w14:paraId="7739DC81" w14:textId="77777777" w:rsidR="00B87253" w:rsidRPr="009F3BE7" w:rsidRDefault="00B87253" w:rsidP="009F3BE7">
            <w:pPr>
              <w:pStyle w:val="TableParagraph"/>
            </w:pPr>
          </w:p>
        </w:tc>
      </w:tr>
      <w:tr w:rsidR="00B87253" w14:paraId="381A2A0B" w14:textId="77777777" w:rsidTr="00BA7DE0">
        <w:trPr>
          <w:trHeight w:val="460"/>
        </w:trPr>
        <w:tc>
          <w:tcPr>
            <w:tcW w:w="1330" w:type="dxa"/>
          </w:tcPr>
          <w:p w14:paraId="74A4A046" w14:textId="1F0E888C" w:rsidR="00B87253" w:rsidRDefault="006D328B" w:rsidP="009F3BE7">
            <w:pPr>
              <w:pStyle w:val="TableParagraph"/>
              <w:spacing w:before="2" w:line="230" w:lineRule="atLeast"/>
              <w:ind w:left="105" w:right="59"/>
              <w:rPr>
                <w:b/>
                <w:sz w:val="20"/>
              </w:rPr>
            </w:pPr>
            <w:r>
              <w:rPr>
                <w:b/>
                <w:sz w:val="20"/>
              </w:rPr>
              <w:t xml:space="preserve"> </w:t>
            </w:r>
          </w:p>
        </w:tc>
        <w:tc>
          <w:tcPr>
            <w:tcW w:w="2396" w:type="dxa"/>
          </w:tcPr>
          <w:p w14:paraId="6AA5A1D3" w14:textId="77777777" w:rsidR="00B87253" w:rsidRPr="003E2593" w:rsidRDefault="00B87253" w:rsidP="00BB6752">
            <w:pPr>
              <w:pStyle w:val="TableParagraph"/>
              <w:rPr>
                <w:b/>
              </w:rPr>
            </w:pPr>
          </w:p>
        </w:tc>
        <w:tc>
          <w:tcPr>
            <w:tcW w:w="3524" w:type="dxa"/>
          </w:tcPr>
          <w:p w14:paraId="6F3E1A5B" w14:textId="77777777" w:rsidR="00B87253" w:rsidRPr="009F3BE7" w:rsidRDefault="00B87253" w:rsidP="009F3BE7">
            <w:pPr>
              <w:pStyle w:val="TableParagraph"/>
              <w:rPr>
                <w:b/>
              </w:rPr>
            </w:pPr>
          </w:p>
        </w:tc>
        <w:tc>
          <w:tcPr>
            <w:tcW w:w="3667" w:type="dxa"/>
          </w:tcPr>
          <w:p w14:paraId="3C85F4D1" w14:textId="77777777" w:rsidR="00B87253" w:rsidRDefault="00B87253" w:rsidP="001305E2">
            <w:pPr>
              <w:pStyle w:val="TableParagraph"/>
            </w:pPr>
          </w:p>
        </w:tc>
        <w:tc>
          <w:tcPr>
            <w:tcW w:w="2401" w:type="dxa"/>
          </w:tcPr>
          <w:p w14:paraId="7A0DD528" w14:textId="77777777" w:rsidR="00B87253" w:rsidRPr="009F3BE7" w:rsidRDefault="00B87253" w:rsidP="009F3BE7">
            <w:pPr>
              <w:pStyle w:val="TableParagraph"/>
              <w:rPr>
                <w:b/>
              </w:rPr>
            </w:pPr>
          </w:p>
        </w:tc>
        <w:tc>
          <w:tcPr>
            <w:tcW w:w="1075" w:type="dxa"/>
          </w:tcPr>
          <w:p w14:paraId="7FB75A8F" w14:textId="77777777" w:rsidR="00B87253" w:rsidRPr="009F3BE7" w:rsidRDefault="00B87253" w:rsidP="009F3BE7">
            <w:pPr>
              <w:pStyle w:val="TableParagraph"/>
            </w:pPr>
          </w:p>
        </w:tc>
      </w:tr>
    </w:tbl>
    <w:p w14:paraId="09FCBE90" w14:textId="77777777" w:rsidR="00D76ACB" w:rsidRDefault="00D76ACB">
      <w:pPr>
        <w:spacing w:before="5" w:after="1"/>
        <w:rPr>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2"/>
        <w:gridCol w:w="4802"/>
        <w:gridCol w:w="5163"/>
      </w:tblGrid>
      <w:tr w:rsidR="00D76ACB" w14:paraId="2CBCBDCB" w14:textId="77777777">
        <w:trPr>
          <w:trHeight w:val="500"/>
        </w:trPr>
        <w:tc>
          <w:tcPr>
            <w:tcW w:w="14407" w:type="dxa"/>
            <w:gridSpan w:val="3"/>
            <w:shd w:val="clear" w:color="auto" w:fill="D9D9D9"/>
          </w:tcPr>
          <w:p w14:paraId="4027567B" w14:textId="77777777" w:rsidR="00D76ACB" w:rsidRDefault="00301358">
            <w:pPr>
              <w:pStyle w:val="TableParagraph"/>
              <w:spacing w:line="274" w:lineRule="exact"/>
              <w:ind w:left="2532" w:right="2530"/>
              <w:jc w:val="center"/>
              <w:rPr>
                <w:b/>
                <w:sz w:val="24"/>
              </w:rPr>
            </w:pPr>
            <w:r>
              <w:rPr>
                <w:b/>
                <w:sz w:val="24"/>
              </w:rPr>
              <w:t>Supporting Student Learning Pathways</w:t>
            </w:r>
          </w:p>
          <w:p w14:paraId="402D810E" w14:textId="77777777" w:rsidR="00D76ACB" w:rsidRDefault="00301358">
            <w:pPr>
              <w:pStyle w:val="TableParagraph"/>
              <w:spacing w:line="206" w:lineRule="exact"/>
              <w:ind w:left="2532" w:right="2533"/>
              <w:jc w:val="center"/>
              <w:rPr>
                <w:i/>
                <w:sz w:val="20"/>
              </w:rPr>
            </w:pPr>
            <w:r>
              <w:rPr>
                <w:i/>
                <w:sz w:val="20"/>
              </w:rPr>
              <w:t>Please note specific Learning Targets of focus and what resources are being used or provided to support students at each level.</w:t>
            </w:r>
          </w:p>
        </w:tc>
      </w:tr>
      <w:tr w:rsidR="00D76ACB" w14:paraId="4045E775" w14:textId="77777777">
        <w:trPr>
          <w:trHeight w:val="680"/>
        </w:trPr>
        <w:tc>
          <w:tcPr>
            <w:tcW w:w="4442" w:type="dxa"/>
            <w:shd w:val="clear" w:color="auto" w:fill="DEEAF6"/>
          </w:tcPr>
          <w:p w14:paraId="5FC9E811" w14:textId="77777777" w:rsidR="00D76ACB" w:rsidRDefault="00301358">
            <w:pPr>
              <w:pStyle w:val="TableParagraph"/>
              <w:spacing w:before="3" w:line="227" w:lineRule="exact"/>
              <w:ind w:left="160" w:right="163"/>
              <w:jc w:val="center"/>
              <w:rPr>
                <w:b/>
                <w:sz w:val="20"/>
              </w:rPr>
            </w:pPr>
            <w:r>
              <w:rPr>
                <w:b/>
                <w:sz w:val="20"/>
              </w:rPr>
              <w:t>Intensive Scaffolding</w:t>
            </w:r>
          </w:p>
          <w:p w14:paraId="5FD8AD6A" w14:textId="619881A3" w:rsidR="00D76ACB" w:rsidRPr="00364A46" w:rsidRDefault="00301358" w:rsidP="00F55F44">
            <w:pPr>
              <w:pStyle w:val="TableParagraph"/>
              <w:spacing w:before="4" w:line="226" w:lineRule="exact"/>
              <w:ind w:left="170" w:right="163"/>
              <w:jc w:val="center"/>
              <w:rPr>
                <w:i/>
                <w:color w:val="002060"/>
                <w:sz w:val="20"/>
              </w:rPr>
            </w:pPr>
            <w:r w:rsidRPr="00364A46">
              <w:rPr>
                <w:i/>
                <w:color w:val="002060"/>
                <w:sz w:val="20"/>
              </w:rPr>
              <w:t>Students demon</w:t>
            </w:r>
            <w:r w:rsidR="00F55F44">
              <w:rPr>
                <w:i/>
                <w:color w:val="002060"/>
                <w:sz w:val="20"/>
              </w:rPr>
              <w:t>strating performance at level 1 or 2</w:t>
            </w:r>
            <w:r w:rsidRPr="00364A46">
              <w:rPr>
                <w:i/>
                <w:color w:val="002060"/>
                <w:sz w:val="20"/>
              </w:rPr>
              <w:t xml:space="preserve"> on the </w:t>
            </w:r>
            <w:r w:rsidR="00F55F44">
              <w:rPr>
                <w:i/>
                <w:color w:val="002060"/>
                <w:sz w:val="20"/>
              </w:rPr>
              <w:t>WIDA</w:t>
            </w:r>
            <w:r w:rsidRPr="00364A46">
              <w:rPr>
                <w:i/>
                <w:color w:val="002060"/>
                <w:sz w:val="20"/>
              </w:rPr>
              <w:t xml:space="preserve"> Proficiency Scale.</w:t>
            </w:r>
            <w:r w:rsidR="009A4533">
              <w:rPr>
                <w:i/>
                <w:color w:val="002060"/>
                <w:sz w:val="20"/>
              </w:rPr>
              <w:t xml:space="preserve"> (WIDA MPI)</w:t>
            </w:r>
          </w:p>
        </w:tc>
        <w:tc>
          <w:tcPr>
            <w:tcW w:w="4802" w:type="dxa"/>
            <w:shd w:val="clear" w:color="auto" w:fill="DEEAF6"/>
          </w:tcPr>
          <w:p w14:paraId="1681A22A" w14:textId="77777777" w:rsidR="00D76ACB" w:rsidRDefault="00301358">
            <w:pPr>
              <w:pStyle w:val="TableParagraph"/>
              <w:spacing w:before="3" w:line="227" w:lineRule="exact"/>
              <w:ind w:left="131" w:right="128"/>
              <w:jc w:val="center"/>
              <w:rPr>
                <w:b/>
                <w:sz w:val="20"/>
              </w:rPr>
            </w:pPr>
            <w:r>
              <w:rPr>
                <w:b/>
                <w:sz w:val="20"/>
              </w:rPr>
              <w:t>Moderate</w:t>
            </w:r>
            <w:r>
              <w:rPr>
                <w:b/>
                <w:spacing w:val="-8"/>
                <w:sz w:val="20"/>
              </w:rPr>
              <w:t xml:space="preserve"> </w:t>
            </w:r>
            <w:r>
              <w:rPr>
                <w:b/>
                <w:sz w:val="20"/>
              </w:rPr>
              <w:t>Scaffolding</w:t>
            </w:r>
          </w:p>
          <w:p w14:paraId="0636D2E5" w14:textId="32B24672" w:rsidR="00D76ACB" w:rsidRPr="007430E8" w:rsidRDefault="00301358" w:rsidP="00F55F44">
            <w:pPr>
              <w:pStyle w:val="TableParagraph"/>
              <w:spacing w:before="4" w:line="226" w:lineRule="exact"/>
              <w:ind w:left="139" w:right="128"/>
              <w:jc w:val="center"/>
              <w:rPr>
                <w:i/>
                <w:color w:val="365F91" w:themeColor="accent1" w:themeShade="BF"/>
                <w:sz w:val="20"/>
              </w:rPr>
            </w:pPr>
            <w:r w:rsidRPr="007430E8">
              <w:rPr>
                <w:i/>
                <w:color w:val="365F91" w:themeColor="accent1" w:themeShade="BF"/>
                <w:sz w:val="20"/>
              </w:rPr>
              <w:t>Students demo</w:t>
            </w:r>
            <w:r w:rsidR="00F55F44">
              <w:rPr>
                <w:i/>
                <w:color w:val="365F91" w:themeColor="accent1" w:themeShade="BF"/>
                <w:sz w:val="20"/>
              </w:rPr>
              <w:t>nstrating performance at level 3</w:t>
            </w:r>
            <w:r w:rsidRPr="007430E8">
              <w:rPr>
                <w:i/>
                <w:color w:val="365F91" w:themeColor="accent1" w:themeShade="BF"/>
                <w:sz w:val="20"/>
              </w:rPr>
              <w:t xml:space="preserve"> on the</w:t>
            </w:r>
            <w:r w:rsidRPr="007430E8">
              <w:rPr>
                <w:i/>
                <w:color w:val="365F91" w:themeColor="accent1" w:themeShade="BF"/>
                <w:spacing w:val="-30"/>
                <w:sz w:val="20"/>
              </w:rPr>
              <w:t xml:space="preserve"> </w:t>
            </w:r>
            <w:r w:rsidR="00F55F44">
              <w:rPr>
                <w:i/>
                <w:color w:val="365F91" w:themeColor="accent1" w:themeShade="BF"/>
                <w:sz w:val="20"/>
              </w:rPr>
              <w:t xml:space="preserve">WIDA </w:t>
            </w:r>
            <w:r w:rsidRPr="007430E8">
              <w:rPr>
                <w:i/>
                <w:color w:val="365F91" w:themeColor="accent1" w:themeShade="BF"/>
                <w:sz w:val="20"/>
              </w:rPr>
              <w:t>Proficiency</w:t>
            </w:r>
            <w:r w:rsidRPr="007430E8">
              <w:rPr>
                <w:i/>
                <w:color w:val="365F91" w:themeColor="accent1" w:themeShade="BF"/>
                <w:spacing w:val="-6"/>
                <w:sz w:val="20"/>
              </w:rPr>
              <w:t xml:space="preserve"> </w:t>
            </w:r>
            <w:r w:rsidRPr="007430E8">
              <w:rPr>
                <w:i/>
                <w:color w:val="365F91" w:themeColor="accent1" w:themeShade="BF"/>
                <w:sz w:val="20"/>
              </w:rPr>
              <w:t>Scale.</w:t>
            </w:r>
            <w:r w:rsidR="009A4533">
              <w:rPr>
                <w:i/>
                <w:color w:val="365F91" w:themeColor="accent1" w:themeShade="BF"/>
                <w:sz w:val="20"/>
              </w:rPr>
              <w:t>( WIDA MPI)</w:t>
            </w:r>
          </w:p>
        </w:tc>
        <w:tc>
          <w:tcPr>
            <w:tcW w:w="5163" w:type="dxa"/>
            <w:shd w:val="clear" w:color="auto" w:fill="DEEAF6"/>
          </w:tcPr>
          <w:p w14:paraId="0045400F" w14:textId="77777777" w:rsidR="00D76ACB" w:rsidRDefault="00301358">
            <w:pPr>
              <w:pStyle w:val="TableParagraph"/>
              <w:spacing w:before="3" w:line="227" w:lineRule="exact"/>
              <w:ind w:left="127" w:right="129"/>
              <w:jc w:val="center"/>
              <w:rPr>
                <w:b/>
                <w:sz w:val="20"/>
              </w:rPr>
            </w:pPr>
            <w:r>
              <w:rPr>
                <w:b/>
                <w:sz w:val="20"/>
              </w:rPr>
              <w:t>Enrichment/Independent</w:t>
            </w:r>
          </w:p>
          <w:p w14:paraId="7BB74102" w14:textId="66D3FC26" w:rsidR="00D76ACB" w:rsidRDefault="00301358" w:rsidP="00F55F44">
            <w:pPr>
              <w:pStyle w:val="TableParagraph"/>
              <w:spacing w:before="4" w:line="226" w:lineRule="exact"/>
              <w:ind w:left="133" w:right="129"/>
              <w:jc w:val="center"/>
              <w:rPr>
                <w:i/>
                <w:sz w:val="20"/>
              </w:rPr>
            </w:pPr>
            <w:r w:rsidRPr="007430E8">
              <w:rPr>
                <w:i/>
                <w:color w:val="365F91" w:themeColor="accent1" w:themeShade="BF"/>
                <w:sz w:val="20"/>
              </w:rPr>
              <w:t>Students demo</w:t>
            </w:r>
            <w:r w:rsidR="00F55F44">
              <w:rPr>
                <w:i/>
                <w:color w:val="365F91" w:themeColor="accent1" w:themeShade="BF"/>
                <w:sz w:val="20"/>
              </w:rPr>
              <w:t>nstrating performance at level 4 or 5</w:t>
            </w:r>
            <w:r w:rsidRPr="007430E8">
              <w:rPr>
                <w:i/>
                <w:color w:val="365F91" w:themeColor="accent1" w:themeShade="BF"/>
                <w:sz w:val="20"/>
              </w:rPr>
              <w:t xml:space="preserve"> on the </w:t>
            </w:r>
            <w:r w:rsidR="00F55F44">
              <w:rPr>
                <w:i/>
                <w:color w:val="365F91" w:themeColor="accent1" w:themeShade="BF"/>
                <w:sz w:val="20"/>
              </w:rPr>
              <w:t>WIDA</w:t>
            </w:r>
            <w:r w:rsidRPr="007430E8">
              <w:rPr>
                <w:i/>
                <w:color w:val="365F91" w:themeColor="accent1" w:themeShade="BF"/>
                <w:sz w:val="20"/>
              </w:rPr>
              <w:t xml:space="preserve"> Proficiency Scale</w:t>
            </w:r>
            <w:r>
              <w:rPr>
                <w:i/>
                <w:sz w:val="20"/>
              </w:rPr>
              <w:t>.</w:t>
            </w:r>
          </w:p>
        </w:tc>
      </w:tr>
      <w:tr w:rsidR="00D76ACB" w14:paraId="5DC76FC1" w14:textId="77777777">
        <w:trPr>
          <w:trHeight w:val="674"/>
        </w:trPr>
        <w:tc>
          <w:tcPr>
            <w:tcW w:w="4442" w:type="dxa"/>
          </w:tcPr>
          <w:p w14:paraId="54CD53C9" w14:textId="77777777" w:rsidR="00D76ACB" w:rsidRDefault="00D76ACB">
            <w:pPr>
              <w:pStyle w:val="TableParagraph"/>
              <w:rPr>
                <w:rFonts w:ascii="Times New Roman"/>
                <w:sz w:val="18"/>
              </w:rPr>
            </w:pPr>
          </w:p>
        </w:tc>
        <w:tc>
          <w:tcPr>
            <w:tcW w:w="4802" w:type="dxa"/>
          </w:tcPr>
          <w:p w14:paraId="64142F84" w14:textId="77777777" w:rsidR="00D76ACB" w:rsidRDefault="00D76ACB">
            <w:pPr>
              <w:pStyle w:val="TableParagraph"/>
              <w:rPr>
                <w:rFonts w:ascii="Times New Roman"/>
                <w:sz w:val="18"/>
              </w:rPr>
            </w:pPr>
          </w:p>
        </w:tc>
        <w:tc>
          <w:tcPr>
            <w:tcW w:w="5163" w:type="dxa"/>
          </w:tcPr>
          <w:p w14:paraId="756FD190" w14:textId="7C456365" w:rsidR="00D76ACB" w:rsidRDefault="009A4533" w:rsidP="009A4533">
            <w:pPr>
              <w:pStyle w:val="TableParagraph"/>
              <w:jc w:val="center"/>
              <w:rPr>
                <w:rFonts w:ascii="Times New Roman"/>
                <w:sz w:val="18"/>
              </w:rPr>
            </w:pPr>
            <w:r>
              <w:rPr>
                <w:rFonts w:ascii="Times New Roman"/>
                <w:sz w:val="18"/>
              </w:rPr>
              <w:t>n/a</w:t>
            </w:r>
          </w:p>
        </w:tc>
      </w:tr>
    </w:tbl>
    <w:p w14:paraId="4717356D" w14:textId="77777777" w:rsidR="00D76ACB" w:rsidRDefault="00D76ACB">
      <w:pPr>
        <w:spacing w:before="6" w:after="1"/>
        <w:rPr>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2647"/>
        <w:gridCol w:w="2647"/>
        <w:gridCol w:w="2651"/>
        <w:gridCol w:w="2647"/>
        <w:gridCol w:w="2647"/>
      </w:tblGrid>
      <w:tr w:rsidR="00D76ACB" w14:paraId="2B82656B" w14:textId="77777777">
        <w:trPr>
          <w:trHeight w:val="725"/>
        </w:trPr>
        <w:tc>
          <w:tcPr>
            <w:tcW w:w="14410" w:type="dxa"/>
            <w:gridSpan w:val="6"/>
            <w:shd w:val="clear" w:color="auto" w:fill="D9D9D9"/>
          </w:tcPr>
          <w:p w14:paraId="6069692B" w14:textId="77777777" w:rsidR="00D76ACB" w:rsidRDefault="00301358">
            <w:pPr>
              <w:pStyle w:val="TableParagraph"/>
              <w:spacing w:line="274" w:lineRule="exact"/>
              <w:ind w:left="1262" w:right="1260"/>
              <w:jc w:val="center"/>
              <w:rPr>
                <w:b/>
                <w:sz w:val="24"/>
              </w:rPr>
            </w:pPr>
            <w:r>
              <w:rPr>
                <w:b/>
                <w:sz w:val="24"/>
              </w:rPr>
              <w:t>Weekly Intervention Schedule &amp; Differentiated Learning Planner</w:t>
            </w:r>
          </w:p>
          <w:p w14:paraId="46F476E7" w14:textId="77777777" w:rsidR="00D76ACB" w:rsidRPr="00FD1749" w:rsidRDefault="00FD1749" w:rsidP="00FD1749">
            <w:pPr>
              <w:pStyle w:val="TableParagraph"/>
              <w:spacing w:line="226" w:lineRule="exact"/>
              <w:ind w:left="1262" w:right="1263"/>
              <w:jc w:val="center"/>
              <w:rPr>
                <w:i/>
                <w:color w:val="1F497D" w:themeColor="text2"/>
                <w:sz w:val="20"/>
              </w:rPr>
            </w:pPr>
            <w:r>
              <w:rPr>
                <w:i/>
                <w:color w:val="1F497D" w:themeColor="text2"/>
                <w:sz w:val="20"/>
              </w:rPr>
              <w:t>When applicable, t</w:t>
            </w:r>
            <w:r w:rsidR="00301358" w:rsidRPr="00FD1749">
              <w:rPr>
                <w:i/>
                <w:color w:val="1F497D" w:themeColor="text2"/>
                <w:sz w:val="20"/>
              </w:rPr>
              <w:t>eachers should utilize data from tracker to plan who receives intervention, when the intervention is delivered</w:t>
            </w:r>
            <w:r>
              <w:rPr>
                <w:i/>
                <w:color w:val="1F497D" w:themeColor="text2"/>
                <w:sz w:val="20"/>
              </w:rPr>
              <w:t xml:space="preserve">, how it is delivered, and what </w:t>
            </w:r>
            <w:r w:rsidR="00301358" w:rsidRPr="00FD1749">
              <w:rPr>
                <w:i/>
                <w:color w:val="1F497D" w:themeColor="text2"/>
                <w:sz w:val="20"/>
              </w:rPr>
              <w:t>content will be covered.</w:t>
            </w:r>
            <w:r>
              <w:rPr>
                <w:i/>
                <w:color w:val="1F497D" w:themeColor="text2"/>
                <w:sz w:val="20"/>
              </w:rPr>
              <w:t xml:space="preserve">  </w:t>
            </w:r>
            <w:r w:rsidR="00301358" w:rsidRPr="00FD1749">
              <w:rPr>
                <w:i/>
                <w:color w:val="1F497D" w:themeColor="text2"/>
                <w:sz w:val="20"/>
              </w:rPr>
              <w:t>Please note if the planned intervention is for the purpose of remediation or enrichment.</w:t>
            </w:r>
          </w:p>
        </w:tc>
      </w:tr>
      <w:tr w:rsidR="00D76ACB" w14:paraId="5EE4413F" w14:textId="77777777">
        <w:trPr>
          <w:trHeight w:val="230"/>
        </w:trPr>
        <w:tc>
          <w:tcPr>
            <w:tcW w:w="1171" w:type="dxa"/>
            <w:shd w:val="clear" w:color="auto" w:fill="DEEAF6"/>
          </w:tcPr>
          <w:p w14:paraId="44798A1F" w14:textId="77777777" w:rsidR="00D76ACB" w:rsidRDefault="00301358">
            <w:pPr>
              <w:pStyle w:val="TableParagraph"/>
              <w:spacing w:before="2" w:line="208" w:lineRule="exact"/>
              <w:ind w:left="110"/>
              <w:rPr>
                <w:b/>
                <w:sz w:val="20"/>
              </w:rPr>
            </w:pPr>
            <w:r>
              <w:rPr>
                <w:b/>
                <w:sz w:val="20"/>
              </w:rPr>
              <w:t>Day/Date</w:t>
            </w:r>
          </w:p>
        </w:tc>
        <w:tc>
          <w:tcPr>
            <w:tcW w:w="2647" w:type="dxa"/>
            <w:shd w:val="clear" w:color="auto" w:fill="DEEAF6"/>
          </w:tcPr>
          <w:p w14:paraId="05B48F59" w14:textId="77777777" w:rsidR="00D76ACB" w:rsidRDefault="00301358">
            <w:pPr>
              <w:pStyle w:val="TableParagraph"/>
              <w:spacing w:before="2" w:line="208" w:lineRule="exact"/>
              <w:ind w:left="109"/>
              <w:rPr>
                <w:b/>
                <w:sz w:val="20"/>
              </w:rPr>
            </w:pPr>
            <w:r>
              <w:rPr>
                <w:b/>
                <w:sz w:val="20"/>
              </w:rPr>
              <w:t>Monday</w:t>
            </w:r>
          </w:p>
        </w:tc>
        <w:tc>
          <w:tcPr>
            <w:tcW w:w="2647" w:type="dxa"/>
            <w:shd w:val="clear" w:color="auto" w:fill="DEEAF6"/>
          </w:tcPr>
          <w:p w14:paraId="7AEBF2C4" w14:textId="77777777" w:rsidR="00D76ACB" w:rsidRDefault="00301358">
            <w:pPr>
              <w:pStyle w:val="TableParagraph"/>
              <w:spacing w:before="2" w:line="208" w:lineRule="exact"/>
              <w:ind w:left="108"/>
              <w:rPr>
                <w:b/>
                <w:sz w:val="20"/>
              </w:rPr>
            </w:pPr>
            <w:r>
              <w:rPr>
                <w:b/>
                <w:sz w:val="20"/>
              </w:rPr>
              <w:t>Tuesday</w:t>
            </w:r>
          </w:p>
        </w:tc>
        <w:tc>
          <w:tcPr>
            <w:tcW w:w="2651" w:type="dxa"/>
            <w:shd w:val="clear" w:color="auto" w:fill="DEEAF6"/>
          </w:tcPr>
          <w:p w14:paraId="48CD3433" w14:textId="77777777" w:rsidR="00D76ACB" w:rsidRDefault="00301358">
            <w:pPr>
              <w:pStyle w:val="TableParagraph"/>
              <w:spacing w:before="2" w:line="208" w:lineRule="exact"/>
              <w:ind w:left="107"/>
              <w:rPr>
                <w:b/>
                <w:sz w:val="20"/>
              </w:rPr>
            </w:pPr>
            <w:r>
              <w:rPr>
                <w:b/>
                <w:sz w:val="20"/>
              </w:rPr>
              <w:t>Wednesday</w:t>
            </w:r>
          </w:p>
        </w:tc>
        <w:tc>
          <w:tcPr>
            <w:tcW w:w="2647" w:type="dxa"/>
            <w:shd w:val="clear" w:color="auto" w:fill="DEEAF6"/>
          </w:tcPr>
          <w:p w14:paraId="0358710E" w14:textId="77777777" w:rsidR="00D76ACB" w:rsidRDefault="00301358">
            <w:pPr>
              <w:pStyle w:val="TableParagraph"/>
              <w:spacing w:before="2" w:line="208" w:lineRule="exact"/>
              <w:ind w:left="101"/>
              <w:rPr>
                <w:b/>
                <w:sz w:val="20"/>
              </w:rPr>
            </w:pPr>
            <w:r>
              <w:rPr>
                <w:b/>
                <w:sz w:val="20"/>
              </w:rPr>
              <w:t>Thursday</w:t>
            </w:r>
          </w:p>
        </w:tc>
        <w:tc>
          <w:tcPr>
            <w:tcW w:w="2647" w:type="dxa"/>
            <w:shd w:val="clear" w:color="auto" w:fill="DEEAF6"/>
          </w:tcPr>
          <w:p w14:paraId="72F5E878" w14:textId="77777777" w:rsidR="00D76ACB" w:rsidRDefault="00301358">
            <w:pPr>
              <w:pStyle w:val="TableParagraph"/>
              <w:spacing w:before="2" w:line="208" w:lineRule="exact"/>
              <w:ind w:left="101"/>
              <w:rPr>
                <w:b/>
                <w:sz w:val="20"/>
              </w:rPr>
            </w:pPr>
            <w:r>
              <w:rPr>
                <w:b/>
                <w:sz w:val="20"/>
              </w:rPr>
              <w:t>Friday</w:t>
            </w:r>
          </w:p>
        </w:tc>
      </w:tr>
      <w:tr w:rsidR="00D76ACB" w14:paraId="05224DB2" w14:textId="77777777">
        <w:trPr>
          <w:trHeight w:val="450"/>
        </w:trPr>
        <w:tc>
          <w:tcPr>
            <w:tcW w:w="1171" w:type="dxa"/>
          </w:tcPr>
          <w:p w14:paraId="75A7FF40" w14:textId="77777777" w:rsidR="00D76ACB" w:rsidRDefault="00301358">
            <w:pPr>
              <w:pStyle w:val="TableParagraph"/>
              <w:spacing w:line="227" w:lineRule="exact"/>
              <w:ind w:left="110"/>
              <w:rPr>
                <w:sz w:val="20"/>
              </w:rPr>
            </w:pPr>
            <w:r>
              <w:rPr>
                <w:sz w:val="20"/>
              </w:rPr>
              <w:t>Group/Time</w:t>
            </w:r>
          </w:p>
        </w:tc>
        <w:tc>
          <w:tcPr>
            <w:tcW w:w="2647" w:type="dxa"/>
          </w:tcPr>
          <w:p w14:paraId="48F833A2" w14:textId="77777777" w:rsidR="00D76ACB" w:rsidRDefault="00D76ACB">
            <w:pPr>
              <w:pStyle w:val="TableParagraph"/>
              <w:rPr>
                <w:rFonts w:ascii="Times New Roman"/>
                <w:sz w:val="18"/>
              </w:rPr>
            </w:pPr>
          </w:p>
        </w:tc>
        <w:tc>
          <w:tcPr>
            <w:tcW w:w="2647" w:type="dxa"/>
          </w:tcPr>
          <w:p w14:paraId="74E1B194" w14:textId="77777777" w:rsidR="00D76ACB" w:rsidRDefault="00D76ACB">
            <w:pPr>
              <w:pStyle w:val="TableParagraph"/>
              <w:rPr>
                <w:rFonts w:ascii="Times New Roman"/>
                <w:sz w:val="18"/>
              </w:rPr>
            </w:pPr>
          </w:p>
        </w:tc>
        <w:tc>
          <w:tcPr>
            <w:tcW w:w="2651" w:type="dxa"/>
          </w:tcPr>
          <w:p w14:paraId="116671E8" w14:textId="77777777" w:rsidR="00D76ACB" w:rsidRDefault="00D76ACB">
            <w:pPr>
              <w:pStyle w:val="TableParagraph"/>
              <w:rPr>
                <w:rFonts w:ascii="Times New Roman"/>
                <w:sz w:val="18"/>
              </w:rPr>
            </w:pPr>
          </w:p>
        </w:tc>
        <w:tc>
          <w:tcPr>
            <w:tcW w:w="2647" w:type="dxa"/>
          </w:tcPr>
          <w:p w14:paraId="222C7D91" w14:textId="77777777" w:rsidR="00D76ACB" w:rsidRDefault="00D76ACB">
            <w:pPr>
              <w:pStyle w:val="TableParagraph"/>
              <w:rPr>
                <w:rFonts w:ascii="Times New Roman"/>
                <w:sz w:val="18"/>
              </w:rPr>
            </w:pPr>
          </w:p>
        </w:tc>
        <w:tc>
          <w:tcPr>
            <w:tcW w:w="2647" w:type="dxa"/>
          </w:tcPr>
          <w:p w14:paraId="1FD9E491" w14:textId="77777777" w:rsidR="00D76ACB" w:rsidRDefault="00D76ACB">
            <w:pPr>
              <w:pStyle w:val="TableParagraph"/>
              <w:rPr>
                <w:rFonts w:ascii="Times New Roman"/>
                <w:sz w:val="18"/>
              </w:rPr>
            </w:pPr>
          </w:p>
        </w:tc>
      </w:tr>
      <w:tr w:rsidR="00D76ACB" w14:paraId="5217A9C3" w14:textId="77777777">
        <w:trPr>
          <w:trHeight w:val="455"/>
        </w:trPr>
        <w:tc>
          <w:tcPr>
            <w:tcW w:w="1171" w:type="dxa"/>
          </w:tcPr>
          <w:p w14:paraId="100B4FED" w14:textId="77777777" w:rsidR="00D76ACB" w:rsidRDefault="00301358">
            <w:pPr>
              <w:pStyle w:val="TableParagraph"/>
              <w:spacing w:line="227" w:lineRule="exact"/>
              <w:ind w:left="110"/>
              <w:rPr>
                <w:sz w:val="20"/>
              </w:rPr>
            </w:pPr>
            <w:r>
              <w:rPr>
                <w:sz w:val="20"/>
              </w:rPr>
              <w:t>Group/Time</w:t>
            </w:r>
          </w:p>
        </w:tc>
        <w:tc>
          <w:tcPr>
            <w:tcW w:w="2647" w:type="dxa"/>
          </w:tcPr>
          <w:p w14:paraId="1D05FBA9" w14:textId="77777777" w:rsidR="00D76ACB" w:rsidRDefault="00D76ACB">
            <w:pPr>
              <w:pStyle w:val="TableParagraph"/>
              <w:rPr>
                <w:rFonts w:ascii="Times New Roman"/>
                <w:sz w:val="18"/>
              </w:rPr>
            </w:pPr>
          </w:p>
        </w:tc>
        <w:tc>
          <w:tcPr>
            <w:tcW w:w="2647" w:type="dxa"/>
          </w:tcPr>
          <w:p w14:paraId="09943D97" w14:textId="77777777" w:rsidR="00D76ACB" w:rsidRDefault="00D76ACB">
            <w:pPr>
              <w:pStyle w:val="TableParagraph"/>
              <w:rPr>
                <w:rFonts w:ascii="Times New Roman"/>
                <w:sz w:val="18"/>
              </w:rPr>
            </w:pPr>
          </w:p>
        </w:tc>
        <w:tc>
          <w:tcPr>
            <w:tcW w:w="2651" w:type="dxa"/>
          </w:tcPr>
          <w:p w14:paraId="170B905E" w14:textId="77777777" w:rsidR="00D76ACB" w:rsidRDefault="00D76ACB">
            <w:pPr>
              <w:pStyle w:val="TableParagraph"/>
              <w:rPr>
                <w:rFonts w:ascii="Times New Roman"/>
                <w:sz w:val="18"/>
              </w:rPr>
            </w:pPr>
          </w:p>
        </w:tc>
        <w:tc>
          <w:tcPr>
            <w:tcW w:w="2647" w:type="dxa"/>
          </w:tcPr>
          <w:p w14:paraId="31AE16B4" w14:textId="77777777" w:rsidR="00D76ACB" w:rsidRDefault="00D76ACB">
            <w:pPr>
              <w:pStyle w:val="TableParagraph"/>
              <w:rPr>
                <w:rFonts w:ascii="Times New Roman"/>
                <w:sz w:val="18"/>
              </w:rPr>
            </w:pPr>
          </w:p>
        </w:tc>
        <w:tc>
          <w:tcPr>
            <w:tcW w:w="2647" w:type="dxa"/>
          </w:tcPr>
          <w:p w14:paraId="7EA9C5D6" w14:textId="77777777" w:rsidR="00D76ACB" w:rsidRDefault="00D76ACB">
            <w:pPr>
              <w:pStyle w:val="TableParagraph"/>
              <w:rPr>
                <w:rFonts w:ascii="Times New Roman"/>
                <w:sz w:val="18"/>
              </w:rPr>
            </w:pPr>
          </w:p>
        </w:tc>
      </w:tr>
      <w:tr w:rsidR="00D76ACB" w14:paraId="4E26E04E" w14:textId="77777777">
        <w:trPr>
          <w:trHeight w:val="450"/>
        </w:trPr>
        <w:tc>
          <w:tcPr>
            <w:tcW w:w="1171" w:type="dxa"/>
          </w:tcPr>
          <w:p w14:paraId="70D883F7" w14:textId="77777777" w:rsidR="00D76ACB" w:rsidRDefault="00301358">
            <w:pPr>
              <w:pStyle w:val="TableParagraph"/>
              <w:spacing w:line="227" w:lineRule="exact"/>
              <w:ind w:left="110"/>
              <w:rPr>
                <w:sz w:val="20"/>
              </w:rPr>
            </w:pPr>
            <w:r>
              <w:rPr>
                <w:sz w:val="20"/>
              </w:rPr>
              <w:lastRenderedPageBreak/>
              <w:t>Group/Time</w:t>
            </w:r>
          </w:p>
        </w:tc>
        <w:tc>
          <w:tcPr>
            <w:tcW w:w="2647" w:type="dxa"/>
          </w:tcPr>
          <w:p w14:paraId="3D4B8AAD" w14:textId="77777777" w:rsidR="00D76ACB" w:rsidRDefault="00D76ACB">
            <w:pPr>
              <w:pStyle w:val="TableParagraph"/>
              <w:rPr>
                <w:rFonts w:ascii="Times New Roman"/>
                <w:sz w:val="18"/>
              </w:rPr>
            </w:pPr>
          </w:p>
        </w:tc>
        <w:tc>
          <w:tcPr>
            <w:tcW w:w="2647" w:type="dxa"/>
          </w:tcPr>
          <w:p w14:paraId="1613D0B6" w14:textId="77777777" w:rsidR="00D76ACB" w:rsidRDefault="00D76ACB">
            <w:pPr>
              <w:pStyle w:val="TableParagraph"/>
              <w:rPr>
                <w:rFonts w:ascii="Times New Roman"/>
                <w:sz w:val="18"/>
              </w:rPr>
            </w:pPr>
          </w:p>
        </w:tc>
        <w:tc>
          <w:tcPr>
            <w:tcW w:w="2651" w:type="dxa"/>
          </w:tcPr>
          <w:p w14:paraId="113AA2FF" w14:textId="77777777" w:rsidR="00D76ACB" w:rsidRDefault="00D76ACB">
            <w:pPr>
              <w:pStyle w:val="TableParagraph"/>
              <w:rPr>
                <w:rFonts w:ascii="Times New Roman"/>
                <w:sz w:val="18"/>
              </w:rPr>
            </w:pPr>
          </w:p>
        </w:tc>
        <w:tc>
          <w:tcPr>
            <w:tcW w:w="2647" w:type="dxa"/>
          </w:tcPr>
          <w:p w14:paraId="118BD20D" w14:textId="77777777" w:rsidR="00D76ACB" w:rsidRDefault="00D76ACB">
            <w:pPr>
              <w:pStyle w:val="TableParagraph"/>
              <w:rPr>
                <w:rFonts w:ascii="Times New Roman"/>
                <w:sz w:val="18"/>
              </w:rPr>
            </w:pPr>
          </w:p>
        </w:tc>
        <w:tc>
          <w:tcPr>
            <w:tcW w:w="2647" w:type="dxa"/>
          </w:tcPr>
          <w:p w14:paraId="3C060627" w14:textId="77777777" w:rsidR="00D76ACB" w:rsidRDefault="00D76ACB">
            <w:pPr>
              <w:pStyle w:val="TableParagraph"/>
              <w:rPr>
                <w:rFonts w:ascii="Times New Roman"/>
                <w:sz w:val="18"/>
              </w:rPr>
            </w:pPr>
          </w:p>
        </w:tc>
      </w:tr>
      <w:tr w:rsidR="008A6987" w14:paraId="44F2578F" w14:textId="77777777" w:rsidTr="00E54278">
        <w:trPr>
          <w:trHeight w:val="450"/>
        </w:trPr>
        <w:tc>
          <w:tcPr>
            <w:tcW w:w="1171" w:type="dxa"/>
          </w:tcPr>
          <w:p w14:paraId="4477FDE2" w14:textId="77777777" w:rsidR="008A6987" w:rsidRDefault="008A6987" w:rsidP="00E54278">
            <w:pPr>
              <w:pStyle w:val="TableParagraph"/>
              <w:spacing w:line="227" w:lineRule="exact"/>
              <w:ind w:left="110"/>
              <w:rPr>
                <w:sz w:val="20"/>
              </w:rPr>
            </w:pPr>
            <w:r>
              <w:rPr>
                <w:sz w:val="20"/>
              </w:rPr>
              <w:t>Group/Time</w:t>
            </w:r>
          </w:p>
        </w:tc>
        <w:tc>
          <w:tcPr>
            <w:tcW w:w="2647" w:type="dxa"/>
          </w:tcPr>
          <w:p w14:paraId="4A539002" w14:textId="77777777" w:rsidR="008A6987" w:rsidRDefault="008A6987" w:rsidP="00E54278">
            <w:pPr>
              <w:pStyle w:val="TableParagraph"/>
              <w:rPr>
                <w:rFonts w:ascii="Times New Roman"/>
                <w:sz w:val="18"/>
              </w:rPr>
            </w:pPr>
          </w:p>
        </w:tc>
        <w:tc>
          <w:tcPr>
            <w:tcW w:w="2647" w:type="dxa"/>
          </w:tcPr>
          <w:p w14:paraId="02C86C74" w14:textId="77777777" w:rsidR="008A6987" w:rsidRDefault="008A6987" w:rsidP="00E54278">
            <w:pPr>
              <w:pStyle w:val="TableParagraph"/>
              <w:rPr>
                <w:rFonts w:ascii="Times New Roman"/>
                <w:sz w:val="18"/>
              </w:rPr>
            </w:pPr>
          </w:p>
        </w:tc>
        <w:tc>
          <w:tcPr>
            <w:tcW w:w="2651" w:type="dxa"/>
          </w:tcPr>
          <w:p w14:paraId="5DF55BCE" w14:textId="77777777" w:rsidR="008A6987" w:rsidRDefault="008A6987" w:rsidP="00E54278">
            <w:pPr>
              <w:pStyle w:val="TableParagraph"/>
              <w:rPr>
                <w:rFonts w:ascii="Times New Roman"/>
                <w:sz w:val="18"/>
              </w:rPr>
            </w:pPr>
          </w:p>
        </w:tc>
        <w:tc>
          <w:tcPr>
            <w:tcW w:w="2647" w:type="dxa"/>
          </w:tcPr>
          <w:p w14:paraId="28CFDA7C" w14:textId="77777777" w:rsidR="008A6987" w:rsidRDefault="008A6987" w:rsidP="00E54278">
            <w:pPr>
              <w:pStyle w:val="TableParagraph"/>
              <w:rPr>
                <w:rFonts w:ascii="Times New Roman"/>
                <w:sz w:val="18"/>
              </w:rPr>
            </w:pPr>
          </w:p>
        </w:tc>
        <w:tc>
          <w:tcPr>
            <w:tcW w:w="2647" w:type="dxa"/>
          </w:tcPr>
          <w:p w14:paraId="48FDA010" w14:textId="77777777" w:rsidR="008A6987" w:rsidRDefault="008A6987" w:rsidP="00E54278">
            <w:pPr>
              <w:pStyle w:val="TableParagraph"/>
              <w:rPr>
                <w:rFonts w:ascii="Times New Roman"/>
                <w:sz w:val="18"/>
              </w:rPr>
            </w:pPr>
          </w:p>
        </w:tc>
      </w:tr>
    </w:tbl>
    <w:p w14:paraId="2015E94F" w14:textId="77777777" w:rsidR="00301358" w:rsidRDefault="00301358" w:rsidP="00667BFE"/>
    <w:sectPr w:rsidR="00301358">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06623D"/>
    <w:rsid w:val="001305E2"/>
    <w:rsid w:val="001333C6"/>
    <w:rsid w:val="0014098B"/>
    <w:rsid w:val="00173765"/>
    <w:rsid w:val="001B5B64"/>
    <w:rsid w:val="001C50DC"/>
    <w:rsid w:val="00301358"/>
    <w:rsid w:val="00333B12"/>
    <w:rsid w:val="00364A46"/>
    <w:rsid w:val="003E0757"/>
    <w:rsid w:val="003E6B63"/>
    <w:rsid w:val="0042092F"/>
    <w:rsid w:val="004776E0"/>
    <w:rsid w:val="004B02D0"/>
    <w:rsid w:val="004B0650"/>
    <w:rsid w:val="00667BFE"/>
    <w:rsid w:val="00667D9E"/>
    <w:rsid w:val="00680FA3"/>
    <w:rsid w:val="006B2B0D"/>
    <w:rsid w:val="006D328B"/>
    <w:rsid w:val="006F15AC"/>
    <w:rsid w:val="00705BC3"/>
    <w:rsid w:val="007430E8"/>
    <w:rsid w:val="00781888"/>
    <w:rsid w:val="008A6987"/>
    <w:rsid w:val="00901005"/>
    <w:rsid w:val="009A4533"/>
    <w:rsid w:val="009F3BE7"/>
    <w:rsid w:val="00A07BB9"/>
    <w:rsid w:val="00A27AD1"/>
    <w:rsid w:val="00B87253"/>
    <w:rsid w:val="00BA7DE0"/>
    <w:rsid w:val="00BB6752"/>
    <w:rsid w:val="00BE580E"/>
    <w:rsid w:val="00D76ACB"/>
    <w:rsid w:val="00E15E3C"/>
    <w:rsid w:val="00E1791F"/>
    <w:rsid w:val="00E925DD"/>
    <w:rsid w:val="00F07E3C"/>
    <w:rsid w:val="00F55F44"/>
    <w:rsid w:val="00F83F3F"/>
    <w:rsid w:val="00F85F0C"/>
    <w:rsid w:val="00FB3C79"/>
    <w:rsid w:val="00FD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normaltextrun">
    <w:name w:val="normaltextrun"/>
    <w:basedOn w:val="DefaultParagraphFont"/>
    <w:rsid w:val="001333C6"/>
  </w:style>
  <w:style w:type="paragraph" w:customStyle="1" w:styleId="paragraph">
    <w:name w:val="paragraph"/>
    <w:basedOn w:val="Normal"/>
    <w:rsid w:val="001333C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op">
    <w:name w:val="eop"/>
    <w:basedOn w:val="DefaultParagraphFont"/>
    <w:rsid w:val="001333C6"/>
  </w:style>
  <w:style w:type="character" w:customStyle="1" w:styleId="spellingerrorsuperscript">
    <w:name w:val="spellingerrorsuperscript"/>
    <w:basedOn w:val="DefaultParagraphFont"/>
    <w:rsid w:val="00133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342406">
      <w:bodyDiv w:val="1"/>
      <w:marLeft w:val="0"/>
      <w:marRight w:val="0"/>
      <w:marTop w:val="0"/>
      <w:marBottom w:val="0"/>
      <w:divBdr>
        <w:top w:val="none" w:sz="0" w:space="0" w:color="auto"/>
        <w:left w:val="none" w:sz="0" w:space="0" w:color="auto"/>
        <w:bottom w:val="none" w:sz="0" w:space="0" w:color="auto"/>
        <w:right w:val="none" w:sz="0" w:space="0" w:color="auto"/>
      </w:divBdr>
      <w:divsChild>
        <w:div w:id="286663160">
          <w:marLeft w:val="0"/>
          <w:marRight w:val="0"/>
          <w:marTop w:val="0"/>
          <w:marBottom w:val="0"/>
          <w:divBdr>
            <w:top w:val="none" w:sz="0" w:space="0" w:color="auto"/>
            <w:left w:val="none" w:sz="0" w:space="0" w:color="auto"/>
            <w:bottom w:val="none" w:sz="0" w:space="0" w:color="auto"/>
            <w:right w:val="none" w:sz="0" w:space="0" w:color="auto"/>
          </w:divBdr>
          <w:divsChild>
            <w:div w:id="1307592012">
              <w:marLeft w:val="0"/>
              <w:marRight w:val="0"/>
              <w:marTop w:val="0"/>
              <w:marBottom w:val="0"/>
              <w:divBdr>
                <w:top w:val="none" w:sz="0" w:space="0" w:color="auto"/>
                <w:left w:val="none" w:sz="0" w:space="0" w:color="auto"/>
                <w:bottom w:val="none" w:sz="0" w:space="0" w:color="auto"/>
                <w:right w:val="none" w:sz="0" w:space="0" w:color="auto"/>
              </w:divBdr>
            </w:div>
          </w:divsChild>
        </w:div>
        <w:div w:id="1863006948">
          <w:marLeft w:val="0"/>
          <w:marRight w:val="0"/>
          <w:marTop w:val="0"/>
          <w:marBottom w:val="0"/>
          <w:divBdr>
            <w:top w:val="none" w:sz="0" w:space="0" w:color="auto"/>
            <w:left w:val="none" w:sz="0" w:space="0" w:color="auto"/>
            <w:bottom w:val="none" w:sz="0" w:space="0" w:color="auto"/>
            <w:right w:val="none" w:sz="0" w:space="0" w:color="auto"/>
          </w:divBdr>
          <w:divsChild>
            <w:div w:id="144541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65230">
      <w:bodyDiv w:val="1"/>
      <w:marLeft w:val="0"/>
      <w:marRight w:val="0"/>
      <w:marTop w:val="0"/>
      <w:marBottom w:val="0"/>
      <w:divBdr>
        <w:top w:val="none" w:sz="0" w:space="0" w:color="auto"/>
        <w:left w:val="none" w:sz="0" w:space="0" w:color="auto"/>
        <w:bottom w:val="none" w:sz="0" w:space="0" w:color="auto"/>
        <w:right w:val="none" w:sz="0" w:space="0" w:color="auto"/>
      </w:divBdr>
      <w:divsChild>
        <w:div w:id="387647983">
          <w:marLeft w:val="0"/>
          <w:marRight w:val="0"/>
          <w:marTop w:val="0"/>
          <w:marBottom w:val="0"/>
          <w:divBdr>
            <w:top w:val="none" w:sz="0" w:space="0" w:color="auto"/>
            <w:left w:val="none" w:sz="0" w:space="0" w:color="auto"/>
            <w:bottom w:val="none" w:sz="0" w:space="0" w:color="auto"/>
            <w:right w:val="none" w:sz="0" w:space="0" w:color="auto"/>
          </w:divBdr>
          <w:divsChild>
            <w:div w:id="921984865">
              <w:marLeft w:val="0"/>
              <w:marRight w:val="0"/>
              <w:marTop w:val="0"/>
              <w:marBottom w:val="0"/>
              <w:divBdr>
                <w:top w:val="none" w:sz="0" w:space="0" w:color="auto"/>
                <w:left w:val="none" w:sz="0" w:space="0" w:color="auto"/>
                <w:bottom w:val="none" w:sz="0" w:space="0" w:color="auto"/>
                <w:right w:val="none" w:sz="0" w:space="0" w:color="auto"/>
              </w:divBdr>
            </w:div>
            <w:div w:id="1088188216">
              <w:marLeft w:val="0"/>
              <w:marRight w:val="0"/>
              <w:marTop w:val="0"/>
              <w:marBottom w:val="0"/>
              <w:divBdr>
                <w:top w:val="none" w:sz="0" w:space="0" w:color="auto"/>
                <w:left w:val="none" w:sz="0" w:space="0" w:color="auto"/>
                <w:bottom w:val="none" w:sz="0" w:space="0" w:color="auto"/>
                <w:right w:val="none" w:sz="0" w:space="0" w:color="auto"/>
              </w:divBdr>
            </w:div>
          </w:divsChild>
        </w:div>
        <w:div w:id="1198197246">
          <w:marLeft w:val="0"/>
          <w:marRight w:val="0"/>
          <w:marTop w:val="0"/>
          <w:marBottom w:val="0"/>
          <w:divBdr>
            <w:top w:val="none" w:sz="0" w:space="0" w:color="auto"/>
            <w:left w:val="none" w:sz="0" w:space="0" w:color="auto"/>
            <w:bottom w:val="none" w:sz="0" w:space="0" w:color="auto"/>
            <w:right w:val="none" w:sz="0" w:space="0" w:color="auto"/>
          </w:divBdr>
          <w:divsChild>
            <w:div w:id="538472443">
              <w:marLeft w:val="0"/>
              <w:marRight w:val="0"/>
              <w:marTop w:val="0"/>
              <w:marBottom w:val="0"/>
              <w:divBdr>
                <w:top w:val="none" w:sz="0" w:space="0" w:color="auto"/>
                <w:left w:val="none" w:sz="0" w:space="0" w:color="auto"/>
                <w:bottom w:val="none" w:sz="0" w:space="0" w:color="auto"/>
                <w:right w:val="none" w:sz="0" w:space="0" w:color="auto"/>
              </w:divBdr>
            </w:div>
            <w:div w:id="731926941">
              <w:marLeft w:val="0"/>
              <w:marRight w:val="0"/>
              <w:marTop w:val="0"/>
              <w:marBottom w:val="0"/>
              <w:divBdr>
                <w:top w:val="none" w:sz="0" w:space="0" w:color="auto"/>
                <w:left w:val="none" w:sz="0" w:space="0" w:color="auto"/>
                <w:bottom w:val="none" w:sz="0" w:space="0" w:color="auto"/>
                <w:right w:val="none" w:sz="0" w:space="0" w:color="auto"/>
              </w:divBdr>
            </w:div>
            <w:div w:id="66655784">
              <w:marLeft w:val="0"/>
              <w:marRight w:val="0"/>
              <w:marTop w:val="0"/>
              <w:marBottom w:val="0"/>
              <w:divBdr>
                <w:top w:val="none" w:sz="0" w:space="0" w:color="auto"/>
                <w:left w:val="none" w:sz="0" w:space="0" w:color="auto"/>
                <w:bottom w:val="none" w:sz="0" w:space="0" w:color="auto"/>
                <w:right w:val="none" w:sz="0" w:space="0" w:color="auto"/>
              </w:divBdr>
            </w:div>
            <w:div w:id="2099400225">
              <w:marLeft w:val="0"/>
              <w:marRight w:val="0"/>
              <w:marTop w:val="0"/>
              <w:marBottom w:val="0"/>
              <w:divBdr>
                <w:top w:val="none" w:sz="0" w:space="0" w:color="auto"/>
                <w:left w:val="none" w:sz="0" w:space="0" w:color="auto"/>
                <w:bottom w:val="none" w:sz="0" w:space="0" w:color="auto"/>
                <w:right w:val="none" w:sz="0" w:space="0" w:color="auto"/>
              </w:divBdr>
            </w:div>
            <w:div w:id="163895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Natasha R.</dc:creator>
  <cp:lastModifiedBy>Kahmann, Mary</cp:lastModifiedBy>
  <cp:revision>2</cp:revision>
  <dcterms:created xsi:type="dcterms:W3CDTF">2020-10-11T19:23:00Z</dcterms:created>
  <dcterms:modified xsi:type="dcterms:W3CDTF">2020-10-11T19:23:00Z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ies>
</file>